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4C" w:rsidRDefault="0076374C">
      <w:pPr>
        <w:pStyle w:val="Default"/>
        <w:jc w:val="center"/>
        <w:rPr>
          <w:rFonts w:ascii="仿宋_GB2312" w:eastAsia="仿宋_GB2312"/>
          <w:b/>
          <w:spacing w:val="8"/>
          <w:sz w:val="44"/>
          <w:szCs w:val="32"/>
        </w:rPr>
      </w:pPr>
    </w:p>
    <w:p w:rsidR="0076374C" w:rsidRDefault="005E5EF9">
      <w:pPr>
        <w:pStyle w:val="Default"/>
        <w:jc w:val="center"/>
        <w:rPr>
          <w:rFonts w:ascii="仿宋_GB2312" w:eastAsia="仿宋_GB2312"/>
          <w:b/>
          <w:spacing w:val="8"/>
          <w:sz w:val="44"/>
          <w:szCs w:val="32"/>
        </w:rPr>
      </w:pPr>
      <w:r>
        <w:rPr>
          <w:rFonts w:ascii="仿宋_GB2312" w:eastAsia="仿宋_GB2312"/>
          <w:b/>
          <w:noProof/>
          <w:spacing w:val="8"/>
          <w:sz w:val="44"/>
          <w:szCs w:val="32"/>
        </w:rPr>
        <w:drawing>
          <wp:inline distT="0" distB="0" distL="114300" distR="114300">
            <wp:extent cx="5428615" cy="822325"/>
            <wp:effectExtent l="0" t="0" r="635" b="15875"/>
            <wp:docPr id="1" name="图片 1" descr="logo与字体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与字体组合"/>
                    <pic:cNvPicPr>
                      <a:picLocks noChangeAspect="1"/>
                    </pic:cNvPicPr>
                  </pic:nvPicPr>
                  <pic:blipFill>
                    <a:blip r:embed="rId7"/>
                    <a:stretch>
                      <a:fillRect/>
                    </a:stretch>
                  </pic:blipFill>
                  <pic:spPr>
                    <a:xfrm>
                      <a:off x="0" y="0"/>
                      <a:ext cx="5428615" cy="822325"/>
                    </a:xfrm>
                    <a:prstGeom prst="rect">
                      <a:avLst/>
                    </a:prstGeom>
                    <a:noFill/>
                    <a:ln>
                      <a:noFill/>
                    </a:ln>
                  </pic:spPr>
                </pic:pic>
              </a:graphicData>
            </a:graphic>
          </wp:inline>
        </w:drawing>
      </w:r>
    </w:p>
    <w:p w:rsidR="0076374C" w:rsidRDefault="0076374C">
      <w:pPr>
        <w:rPr>
          <w:rFonts w:ascii="仿宋_GB2312" w:eastAsia="仿宋_GB2312" w:cs="宋体"/>
          <w:b/>
          <w:color w:val="000000"/>
          <w:spacing w:val="8"/>
          <w:kern w:val="0"/>
          <w:sz w:val="52"/>
          <w:szCs w:val="32"/>
        </w:rPr>
      </w:pPr>
    </w:p>
    <w:p w:rsidR="0076374C" w:rsidRDefault="0076374C">
      <w:pPr>
        <w:rPr>
          <w:rFonts w:ascii="仿宋_GB2312" w:eastAsia="仿宋_GB2312" w:cs="宋体"/>
          <w:b/>
          <w:color w:val="000000"/>
          <w:spacing w:val="8"/>
          <w:kern w:val="0"/>
          <w:sz w:val="52"/>
          <w:szCs w:val="32"/>
        </w:rPr>
      </w:pPr>
    </w:p>
    <w:p w:rsidR="0076374C" w:rsidRDefault="0076374C">
      <w:pPr>
        <w:rPr>
          <w:rFonts w:ascii="仿宋_GB2312" w:eastAsia="仿宋_GB2312" w:cs="宋体"/>
          <w:b/>
          <w:color w:val="000000"/>
          <w:spacing w:val="8"/>
          <w:kern w:val="0"/>
          <w:sz w:val="52"/>
          <w:szCs w:val="32"/>
        </w:rPr>
      </w:pPr>
    </w:p>
    <w:p w:rsidR="0076374C" w:rsidRDefault="005E5EF9">
      <w:pPr>
        <w:spacing w:line="360" w:lineRule="auto"/>
        <w:jc w:val="center"/>
        <w:rPr>
          <w:rFonts w:ascii="黑体" w:eastAsia="黑体" w:hAnsi="黑体" w:cs="宋体"/>
          <w:b/>
          <w:spacing w:val="23"/>
          <w:kern w:val="0"/>
          <w:sz w:val="72"/>
          <w:szCs w:val="72"/>
        </w:rPr>
      </w:pPr>
      <w:r>
        <w:rPr>
          <w:rFonts w:ascii="黑体" w:eastAsia="黑体" w:hAnsi="黑体" w:cs="宋体" w:hint="eastAsia"/>
          <w:b/>
          <w:spacing w:val="23"/>
          <w:kern w:val="0"/>
          <w:sz w:val="52"/>
          <w:szCs w:val="52"/>
        </w:rPr>
        <w:t>食堂外包项目</w:t>
      </w:r>
    </w:p>
    <w:p w:rsidR="0076374C" w:rsidRDefault="005E5EF9">
      <w:pPr>
        <w:jc w:val="center"/>
        <w:rPr>
          <w:rFonts w:ascii="方正小标宋简体" w:eastAsia="方正小标宋简体" w:hAnsi="宋体" w:cs="宋体"/>
          <w:sz w:val="52"/>
          <w:szCs w:val="52"/>
        </w:rPr>
      </w:pPr>
      <w:r>
        <w:rPr>
          <w:rFonts w:ascii="方正小标宋简体" w:eastAsia="方正小标宋简体" w:hAnsi="宋体" w:cs="宋体" w:hint="eastAsia"/>
          <w:sz w:val="52"/>
          <w:szCs w:val="52"/>
        </w:rPr>
        <w:t>招标文件</w:t>
      </w:r>
    </w:p>
    <w:p w:rsidR="0076374C" w:rsidRDefault="0076374C">
      <w:pPr>
        <w:rPr>
          <w:rFonts w:ascii="仿宋" w:eastAsia="仿宋" w:hAnsi="仿宋" w:cs="仿宋"/>
          <w:sz w:val="44"/>
        </w:rPr>
      </w:pPr>
    </w:p>
    <w:p w:rsidR="0076374C" w:rsidRDefault="0076374C">
      <w:pPr>
        <w:rPr>
          <w:rFonts w:ascii="仿宋" w:eastAsia="仿宋" w:hAnsi="仿宋" w:cs="仿宋"/>
          <w:sz w:val="44"/>
        </w:rPr>
      </w:pPr>
    </w:p>
    <w:p w:rsidR="0076374C" w:rsidRDefault="005E5EF9">
      <w:pPr>
        <w:ind w:firstLineChars="400" w:firstLine="1600"/>
        <w:rPr>
          <w:rFonts w:ascii="仿宋" w:eastAsia="仿宋" w:hAnsi="仿宋" w:cs="仿宋"/>
          <w:sz w:val="44"/>
        </w:rPr>
      </w:pPr>
      <w:r>
        <w:rPr>
          <w:rFonts w:ascii="仿宋" w:eastAsia="仿宋" w:hAnsi="仿宋" w:cs="仿宋" w:hint="eastAsia"/>
          <w:sz w:val="40"/>
          <w:szCs w:val="22"/>
        </w:rPr>
        <w:t xml:space="preserve">  </w:t>
      </w:r>
      <w:r>
        <w:rPr>
          <w:rFonts w:ascii="仿宋" w:eastAsia="仿宋" w:hAnsi="仿宋" w:cs="仿宋" w:hint="eastAsia"/>
          <w:sz w:val="44"/>
        </w:rPr>
        <w:t xml:space="preserve">         </w:t>
      </w:r>
    </w:p>
    <w:p w:rsidR="0076374C" w:rsidRDefault="0076374C">
      <w:pPr>
        <w:ind w:firstLineChars="400" w:firstLine="1760"/>
        <w:rPr>
          <w:rFonts w:ascii="仿宋" w:eastAsia="仿宋" w:hAnsi="仿宋" w:cs="仿宋"/>
          <w:sz w:val="44"/>
        </w:rPr>
      </w:pPr>
    </w:p>
    <w:p w:rsidR="0076374C" w:rsidRDefault="0076374C">
      <w:pPr>
        <w:ind w:firstLineChars="400" w:firstLine="1760"/>
        <w:rPr>
          <w:rFonts w:ascii="仿宋" w:eastAsia="仿宋" w:hAnsi="仿宋" w:cs="仿宋"/>
          <w:sz w:val="44"/>
        </w:rPr>
      </w:pPr>
    </w:p>
    <w:p w:rsidR="0076374C" w:rsidRDefault="005E5EF9">
      <w:pPr>
        <w:ind w:firstLineChars="400" w:firstLine="1440"/>
        <w:jc w:val="right"/>
        <w:rPr>
          <w:rFonts w:ascii="仿宋" w:eastAsia="仿宋" w:hAnsi="仿宋" w:cs="仿宋"/>
          <w:sz w:val="36"/>
          <w:szCs w:val="21"/>
        </w:rPr>
      </w:pPr>
      <w:r>
        <w:rPr>
          <w:rFonts w:ascii="仿宋" w:eastAsia="仿宋" w:hAnsi="仿宋" w:cs="仿宋" w:hint="eastAsia"/>
          <w:sz w:val="36"/>
          <w:szCs w:val="21"/>
        </w:rPr>
        <w:t xml:space="preserve"> </w:t>
      </w:r>
    </w:p>
    <w:p w:rsidR="0076374C" w:rsidRDefault="005E5EF9">
      <w:pPr>
        <w:spacing w:line="360" w:lineRule="auto"/>
        <w:jc w:val="center"/>
        <w:rPr>
          <w:rFonts w:eastAsia="仿宋_GB2312"/>
          <w:sz w:val="32"/>
          <w:szCs w:val="32"/>
        </w:rPr>
      </w:pPr>
      <w:r>
        <w:rPr>
          <w:rFonts w:eastAsia="仿宋_GB2312"/>
          <w:sz w:val="32"/>
          <w:szCs w:val="32"/>
        </w:rPr>
        <w:t>招标人：</w:t>
      </w:r>
      <w:r>
        <w:rPr>
          <w:rFonts w:eastAsia="仿宋_GB2312"/>
          <w:sz w:val="32"/>
          <w:szCs w:val="32"/>
        </w:rPr>
        <w:t xml:space="preserve"> </w:t>
      </w:r>
      <w:r>
        <w:rPr>
          <w:rFonts w:eastAsia="仿宋_GB2312"/>
          <w:sz w:val="32"/>
          <w:szCs w:val="32"/>
        </w:rPr>
        <w:t>宁波水表（集团）股份有限公司</w:t>
      </w:r>
    </w:p>
    <w:p w:rsidR="0076374C" w:rsidRDefault="005E5EF9">
      <w:pPr>
        <w:widowControl/>
        <w:tabs>
          <w:tab w:val="left" w:pos="4440"/>
        </w:tabs>
        <w:adjustRightInd w:val="0"/>
        <w:spacing w:line="360" w:lineRule="auto"/>
        <w:jc w:val="center"/>
        <w:rPr>
          <w:rFonts w:eastAsia="仿宋_GB2312"/>
          <w:kern w:val="0"/>
          <w:sz w:val="32"/>
          <w:szCs w:val="32"/>
        </w:rPr>
      </w:pPr>
      <w:r>
        <w:rPr>
          <w:rFonts w:eastAsia="仿宋_GB2312" w:hint="eastAsia"/>
          <w:kern w:val="0"/>
          <w:sz w:val="32"/>
          <w:szCs w:val="32"/>
        </w:rPr>
        <w:t>二〇二三</w:t>
      </w:r>
      <w:r>
        <w:rPr>
          <w:rFonts w:eastAsia="仿宋_GB2312"/>
          <w:kern w:val="0"/>
          <w:sz w:val="32"/>
          <w:szCs w:val="32"/>
        </w:rPr>
        <w:t>年</w:t>
      </w:r>
      <w:r>
        <w:rPr>
          <w:rFonts w:eastAsia="仿宋_GB2312" w:hint="eastAsia"/>
          <w:kern w:val="0"/>
          <w:sz w:val="32"/>
          <w:szCs w:val="32"/>
        </w:rPr>
        <w:t>十二</w:t>
      </w:r>
      <w:r>
        <w:rPr>
          <w:rFonts w:eastAsia="仿宋_GB2312"/>
          <w:kern w:val="0"/>
          <w:sz w:val="32"/>
          <w:szCs w:val="32"/>
        </w:rPr>
        <w:t>月</w:t>
      </w:r>
    </w:p>
    <w:p w:rsidR="0076374C" w:rsidRDefault="005E5EF9">
      <w:pPr>
        <w:ind w:right="1440"/>
        <w:rPr>
          <w:rFonts w:ascii="仿宋" w:eastAsia="仿宋" w:hAnsi="仿宋" w:cs="仿宋"/>
          <w:sz w:val="36"/>
          <w:szCs w:val="21"/>
        </w:rPr>
      </w:pPr>
      <w:r>
        <w:rPr>
          <w:rFonts w:ascii="仿宋" w:eastAsia="仿宋" w:hAnsi="仿宋" w:cs="仿宋" w:hint="eastAsia"/>
          <w:sz w:val="36"/>
          <w:szCs w:val="21"/>
        </w:rPr>
        <w:t xml:space="preserve">                              </w:t>
      </w:r>
    </w:p>
    <w:p w:rsidR="0076374C" w:rsidRDefault="005E5EF9">
      <w:pPr>
        <w:pStyle w:val="1"/>
        <w:numPr>
          <w:ilvl w:val="0"/>
          <w:numId w:val="0"/>
        </w:numPr>
        <w:jc w:val="center"/>
        <w:rPr>
          <w:rFonts w:ascii="仿宋_GB2312" w:eastAsia="仿宋_GB2312"/>
          <w:szCs w:val="28"/>
        </w:rPr>
      </w:pPr>
      <w:r>
        <w:rPr>
          <w:rFonts w:ascii="仿宋_GB2312" w:eastAsia="仿宋_GB2312" w:hint="eastAsia"/>
          <w:szCs w:val="28"/>
        </w:rPr>
        <w:br w:type="page"/>
      </w:r>
    </w:p>
    <w:p w:rsidR="0076374C" w:rsidRDefault="005E5EF9">
      <w:pPr>
        <w:pStyle w:val="1"/>
        <w:numPr>
          <w:ilvl w:val="0"/>
          <w:numId w:val="0"/>
        </w:numPr>
        <w:jc w:val="center"/>
        <w:rPr>
          <w:rFonts w:ascii="黑体" w:eastAsia="黑体" w:hAnsi="黑体" w:cs="黑体"/>
          <w:b w:val="0"/>
          <w:sz w:val="48"/>
          <w:szCs w:val="48"/>
        </w:rPr>
      </w:pPr>
      <w:r>
        <w:rPr>
          <w:rFonts w:ascii="黑体" w:eastAsia="黑体" w:hAnsi="黑体" w:cs="黑体" w:hint="eastAsia"/>
          <w:b w:val="0"/>
          <w:sz w:val="48"/>
          <w:szCs w:val="48"/>
        </w:rPr>
        <w:lastRenderedPageBreak/>
        <w:t>目</w:t>
      </w:r>
      <w:r>
        <w:rPr>
          <w:rFonts w:ascii="黑体" w:eastAsia="黑体" w:hAnsi="黑体" w:cs="黑体" w:hint="eastAsia"/>
          <w:b w:val="0"/>
          <w:sz w:val="48"/>
          <w:szCs w:val="48"/>
        </w:rPr>
        <w:t xml:space="preserve">  </w:t>
      </w:r>
      <w:r>
        <w:rPr>
          <w:rFonts w:ascii="黑体" w:eastAsia="黑体" w:hAnsi="黑体" w:cs="黑体" w:hint="eastAsia"/>
          <w:b w:val="0"/>
          <w:sz w:val="48"/>
          <w:szCs w:val="48"/>
        </w:rPr>
        <w:t>录</w:t>
      </w:r>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 xml:space="preserve">1 </w:t>
      </w:r>
      <w:r>
        <w:rPr>
          <w:rFonts w:ascii="黑体" w:eastAsia="黑体" w:hAnsi="黑体" w:cs="黑体" w:hint="eastAsia"/>
          <w:kern w:val="44"/>
          <w:sz w:val="28"/>
          <w:szCs w:val="28"/>
        </w:rPr>
        <w:t>招标公告</w:t>
      </w:r>
      <w:r>
        <w:rPr>
          <w:rFonts w:ascii="黑体" w:eastAsia="黑体" w:hAnsi="黑体" w:cs="黑体" w:hint="eastAsia"/>
          <w:kern w:val="44"/>
          <w:sz w:val="28"/>
          <w:szCs w:val="28"/>
        </w:rPr>
        <w:tab/>
      </w:r>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 xml:space="preserve">2 </w:t>
      </w:r>
      <w:r>
        <w:rPr>
          <w:rFonts w:ascii="黑体" w:eastAsia="黑体" w:hAnsi="黑体" w:cs="黑体" w:hint="eastAsia"/>
          <w:kern w:val="44"/>
          <w:sz w:val="28"/>
          <w:szCs w:val="28"/>
        </w:rPr>
        <w:t>招标要求</w:t>
      </w:r>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 xml:space="preserve">3 </w:t>
      </w:r>
      <w:r>
        <w:rPr>
          <w:rFonts w:ascii="黑体" w:eastAsia="黑体" w:hAnsi="黑体" w:cs="黑体" w:hint="eastAsia"/>
          <w:kern w:val="44"/>
          <w:sz w:val="28"/>
          <w:szCs w:val="28"/>
        </w:rPr>
        <w:t>结算方式</w:t>
      </w:r>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 xml:space="preserve">4 </w:t>
      </w:r>
      <w:r>
        <w:rPr>
          <w:rFonts w:ascii="黑体" w:eastAsia="黑体" w:hAnsi="黑体" w:cs="黑体" w:hint="eastAsia"/>
          <w:kern w:val="44"/>
          <w:sz w:val="28"/>
          <w:szCs w:val="28"/>
        </w:rPr>
        <w:t>违约责任</w:t>
      </w:r>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 xml:space="preserve">5 </w:t>
      </w:r>
      <w:r>
        <w:rPr>
          <w:rFonts w:ascii="黑体" w:eastAsia="黑体" w:hAnsi="黑体" w:cs="黑体" w:hint="eastAsia"/>
          <w:kern w:val="44"/>
          <w:sz w:val="28"/>
          <w:szCs w:val="28"/>
        </w:rPr>
        <w:t>合同期限及续签</w:t>
      </w:r>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 xml:space="preserve">6 </w:t>
      </w:r>
      <w:r>
        <w:rPr>
          <w:rFonts w:ascii="黑体" w:eastAsia="黑体" w:hAnsi="黑体" w:cs="黑体" w:hint="eastAsia"/>
          <w:kern w:val="44"/>
          <w:sz w:val="28"/>
          <w:szCs w:val="28"/>
        </w:rPr>
        <w:t>投标文件的组成</w:t>
      </w:r>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 xml:space="preserve">7 </w:t>
      </w:r>
      <w:r>
        <w:rPr>
          <w:rFonts w:ascii="黑体" w:eastAsia="黑体" w:hAnsi="黑体" w:cs="黑体" w:hint="eastAsia"/>
          <w:kern w:val="44"/>
          <w:sz w:val="28"/>
          <w:szCs w:val="28"/>
        </w:rPr>
        <w:t>投标时限</w:t>
      </w:r>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 xml:space="preserve">8 </w:t>
      </w:r>
      <w:r>
        <w:rPr>
          <w:rFonts w:ascii="黑体" w:eastAsia="黑体" w:hAnsi="黑体" w:cs="黑体" w:hint="eastAsia"/>
          <w:kern w:val="44"/>
          <w:sz w:val="28"/>
          <w:szCs w:val="28"/>
        </w:rPr>
        <w:t>投标文件的有效性</w:t>
      </w:r>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 xml:space="preserve">9 </w:t>
      </w:r>
      <w:r>
        <w:rPr>
          <w:rFonts w:ascii="黑体" w:eastAsia="黑体" w:hAnsi="黑体" w:cs="黑体" w:hint="eastAsia"/>
          <w:kern w:val="44"/>
          <w:sz w:val="28"/>
          <w:szCs w:val="28"/>
        </w:rPr>
        <w:t>声明</w:t>
      </w:r>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 xml:space="preserve">10 </w:t>
      </w:r>
      <w:r>
        <w:rPr>
          <w:rFonts w:ascii="黑体" w:eastAsia="黑体" w:hAnsi="黑体" w:cs="黑体" w:hint="eastAsia"/>
          <w:kern w:val="44"/>
          <w:sz w:val="28"/>
          <w:szCs w:val="28"/>
        </w:rPr>
        <w:t>评标</w:t>
      </w:r>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 xml:space="preserve">11 </w:t>
      </w:r>
      <w:r>
        <w:rPr>
          <w:rFonts w:ascii="黑体" w:eastAsia="黑体" w:hAnsi="黑体" w:cs="黑体" w:hint="eastAsia"/>
          <w:kern w:val="44"/>
          <w:sz w:val="28"/>
          <w:szCs w:val="28"/>
        </w:rPr>
        <w:t>评标方法</w:t>
      </w:r>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 xml:space="preserve">12 </w:t>
      </w:r>
      <w:r>
        <w:rPr>
          <w:rFonts w:ascii="黑体" w:eastAsia="黑体" w:hAnsi="黑体" w:cs="黑体" w:hint="eastAsia"/>
          <w:kern w:val="44"/>
          <w:sz w:val="28"/>
          <w:szCs w:val="28"/>
        </w:rPr>
        <w:t>评标标准</w:t>
      </w:r>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 xml:space="preserve">13 </w:t>
      </w:r>
      <w:r>
        <w:rPr>
          <w:rFonts w:ascii="黑体" w:eastAsia="黑体" w:hAnsi="黑体" w:cs="黑体" w:hint="eastAsia"/>
          <w:kern w:val="44"/>
          <w:sz w:val="28"/>
          <w:szCs w:val="28"/>
        </w:rPr>
        <w:t>中标通知</w:t>
      </w:r>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 xml:space="preserve">14 </w:t>
      </w:r>
      <w:r>
        <w:rPr>
          <w:rFonts w:ascii="黑体" w:eastAsia="黑体" w:hAnsi="黑体" w:cs="黑体" w:hint="eastAsia"/>
          <w:kern w:val="44"/>
          <w:sz w:val="28"/>
          <w:szCs w:val="28"/>
        </w:rPr>
        <w:t>合同签订</w:t>
      </w:r>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15</w:t>
      </w:r>
      <w:r>
        <w:rPr>
          <w:rFonts w:ascii="黑体" w:eastAsia="黑体" w:hAnsi="黑体" w:cs="黑体" w:hint="eastAsia"/>
          <w:kern w:val="44"/>
          <w:sz w:val="28"/>
          <w:szCs w:val="28"/>
        </w:rPr>
        <w:t xml:space="preserve"> </w:t>
      </w:r>
      <w:r>
        <w:rPr>
          <w:rFonts w:ascii="黑体" w:eastAsia="黑体" w:hAnsi="黑体" w:cs="黑体" w:hint="eastAsia"/>
          <w:kern w:val="44"/>
          <w:sz w:val="28"/>
          <w:szCs w:val="28"/>
        </w:rPr>
        <w:t>附件</w:t>
      </w:r>
    </w:p>
    <w:p w:rsidR="0076374C" w:rsidRDefault="0076374C">
      <w:pPr>
        <w:spacing w:beforeLines="50" w:before="120" w:afterLines="50" w:after="120" w:line="360" w:lineRule="auto"/>
        <w:contextualSpacing/>
        <w:rPr>
          <w:rFonts w:ascii="宋体" w:hAnsi="宋体"/>
          <w:sz w:val="24"/>
        </w:rPr>
      </w:pPr>
    </w:p>
    <w:p w:rsidR="0076374C" w:rsidRDefault="0076374C">
      <w:pPr>
        <w:spacing w:beforeLines="50" w:before="120" w:afterLines="50" w:after="120" w:line="360" w:lineRule="auto"/>
        <w:contextualSpacing/>
        <w:rPr>
          <w:rFonts w:ascii="宋体" w:hAnsi="宋体"/>
          <w:sz w:val="24"/>
        </w:rPr>
      </w:pPr>
    </w:p>
    <w:p w:rsidR="0076374C" w:rsidRDefault="0076374C">
      <w:pPr>
        <w:spacing w:beforeLines="50" w:before="120" w:afterLines="50" w:after="120" w:line="360" w:lineRule="auto"/>
        <w:contextualSpacing/>
        <w:rPr>
          <w:rFonts w:ascii="宋体" w:hAnsi="宋体"/>
          <w:sz w:val="24"/>
        </w:rPr>
      </w:pPr>
    </w:p>
    <w:p w:rsidR="0076374C" w:rsidRDefault="0076374C">
      <w:pPr>
        <w:spacing w:beforeLines="50" w:before="120" w:afterLines="50" w:after="120" w:line="360" w:lineRule="auto"/>
        <w:contextualSpacing/>
        <w:rPr>
          <w:rFonts w:ascii="宋体" w:hAnsi="宋体"/>
          <w:sz w:val="24"/>
        </w:rPr>
      </w:pPr>
    </w:p>
    <w:p w:rsidR="0076374C" w:rsidRDefault="0076374C">
      <w:pPr>
        <w:spacing w:beforeLines="50" w:before="120" w:afterLines="50" w:after="120" w:line="360" w:lineRule="auto"/>
        <w:contextualSpacing/>
        <w:rPr>
          <w:rFonts w:ascii="宋体" w:hAnsi="宋体"/>
          <w:sz w:val="24"/>
        </w:rPr>
      </w:pPr>
    </w:p>
    <w:p w:rsidR="0076374C" w:rsidRDefault="0076374C">
      <w:pPr>
        <w:spacing w:beforeLines="50" w:before="120" w:afterLines="50" w:after="120" w:line="360" w:lineRule="auto"/>
        <w:contextualSpacing/>
        <w:rPr>
          <w:rFonts w:ascii="宋体" w:hAnsi="宋体"/>
          <w:sz w:val="24"/>
        </w:rPr>
      </w:pPr>
    </w:p>
    <w:p w:rsidR="0076374C" w:rsidRDefault="0076374C">
      <w:pPr>
        <w:spacing w:beforeLines="50" w:before="120" w:afterLines="50" w:after="120" w:line="360" w:lineRule="auto"/>
        <w:contextualSpacing/>
        <w:rPr>
          <w:rFonts w:ascii="宋体" w:hAnsi="宋体"/>
          <w:sz w:val="24"/>
        </w:rPr>
      </w:pPr>
    </w:p>
    <w:p w:rsidR="0076374C" w:rsidRDefault="0076374C">
      <w:pPr>
        <w:spacing w:beforeLines="50" w:before="120" w:afterLines="50" w:after="120" w:line="360" w:lineRule="auto"/>
        <w:contextualSpacing/>
        <w:rPr>
          <w:rFonts w:ascii="宋体" w:hAnsi="宋体"/>
          <w:sz w:val="24"/>
        </w:rPr>
      </w:pPr>
    </w:p>
    <w:p w:rsidR="0076374C" w:rsidRDefault="0076374C">
      <w:pPr>
        <w:spacing w:beforeLines="50" w:before="120" w:afterLines="50" w:after="120" w:line="360" w:lineRule="auto"/>
        <w:contextualSpacing/>
        <w:rPr>
          <w:rFonts w:ascii="宋体" w:hAnsi="宋体"/>
          <w:sz w:val="24"/>
        </w:rPr>
      </w:pPr>
    </w:p>
    <w:p w:rsidR="0076374C" w:rsidRDefault="005E5EF9">
      <w:pPr>
        <w:pStyle w:val="1"/>
        <w:numPr>
          <w:ilvl w:val="0"/>
          <w:numId w:val="0"/>
        </w:numPr>
        <w:spacing w:line="324" w:lineRule="auto"/>
        <w:rPr>
          <w:rFonts w:ascii="仿宋" w:eastAsia="仿宋" w:hAnsi="仿宋" w:cs="仿宋"/>
          <w:b w:val="0"/>
          <w:kern w:val="0"/>
          <w:szCs w:val="28"/>
        </w:rPr>
      </w:pPr>
      <w:bookmarkStart w:id="0" w:name="_Toc24633"/>
      <w:bookmarkStart w:id="1" w:name="_Toc438202055"/>
      <w:bookmarkStart w:id="2" w:name="_Toc419755218"/>
      <w:bookmarkStart w:id="3" w:name="_Toc382992194"/>
      <w:bookmarkStart w:id="4" w:name="_Ref419754768"/>
      <w:bookmarkStart w:id="5" w:name="_Toc213833039"/>
      <w:bookmarkStart w:id="6" w:name="_Toc382991377"/>
      <w:bookmarkStart w:id="7" w:name="_Toc382991558"/>
      <w:r>
        <w:rPr>
          <w:rFonts w:ascii="黑体" w:eastAsia="黑体" w:hAnsi="黑体" w:cs="黑体" w:hint="eastAsia"/>
          <w:b w:val="0"/>
          <w:kern w:val="0"/>
          <w:szCs w:val="28"/>
        </w:rPr>
        <w:lastRenderedPageBreak/>
        <w:t xml:space="preserve">1 </w:t>
      </w:r>
      <w:r>
        <w:rPr>
          <w:rFonts w:ascii="黑体" w:eastAsia="黑体" w:hAnsi="黑体" w:cs="黑体" w:hint="eastAsia"/>
          <w:b w:val="0"/>
          <w:kern w:val="0"/>
          <w:szCs w:val="28"/>
        </w:rPr>
        <w:t>招标公告</w:t>
      </w:r>
      <w:r>
        <w:rPr>
          <w:rFonts w:ascii="仿宋" w:eastAsia="仿宋" w:hAnsi="仿宋" w:cs="仿宋" w:hint="eastAsia"/>
          <w:b w:val="0"/>
          <w:kern w:val="0"/>
          <w:szCs w:val="28"/>
        </w:rPr>
        <w:tab/>
      </w:r>
    </w:p>
    <w:p w:rsidR="0076374C" w:rsidRDefault="005E5EF9">
      <w:pPr>
        <w:widowControl/>
        <w:spacing w:line="324"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根据《中华人民共和国政府采购法》、《中华人民共和国招标投标法》等有关法律规定，就宁波水表（集团）股份有限公司食堂外包项目进行公开招标，特此公告。</w:t>
      </w:r>
    </w:p>
    <w:p w:rsidR="0076374C" w:rsidRDefault="005E5EF9">
      <w:pPr>
        <w:widowControl/>
        <w:spacing w:line="324" w:lineRule="auto"/>
        <w:rPr>
          <w:rFonts w:ascii="黑体" w:eastAsia="黑体" w:hAnsi="黑体" w:cs="黑体"/>
          <w:kern w:val="0"/>
          <w:sz w:val="28"/>
          <w:szCs w:val="28"/>
        </w:rPr>
      </w:pPr>
      <w:r>
        <w:rPr>
          <w:rFonts w:ascii="黑体" w:eastAsia="黑体" w:hAnsi="黑体" w:cs="黑体" w:hint="eastAsia"/>
          <w:kern w:val="0"/>
          <w:sz w:val="28"/>
          <w:szCs w:val="28"/>
        </w:rPr>
        <w:t>1.1</w:t>
      </w:r>
      <w:r>
        <w:rPr>
          <w:rFonts w:ascii="黑体" w:eastAsia="黑体" w:hAnsi="黑体" w:cs="黑体" w:hint="eastAsia"/>
          <w:kern w:val="0"/>
          <w:sz w:val="28"/>
          <w:szCs w:val="28"/>
        </w:rPr>
        <w:t>招标项目</w:t>
      </w:r>
    </w:p>
    <w:p w:rsidR="0076374C" w:rsidRDefault="005E5EF9">
      <w:pPr>
        <w:widowControl/>
        <w:spacing w:line="324"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宁波水表（集团）股份有限公司食堂外包项目。</w:t>
      </w:r>
    </w:p>
    <w:p w:rsidR="0076374C" w:rsidRDefault="005E5EF9">
      <w:pPr>
        <w:widowControl/>
        <w:spacing w:line="324" w:lineRule="auto"/>
        <w:rPr>
          <w:rFonts w:ascii="黑体" w:eastAsia="黑体" w:hAnsi="黑体" w:cs="黑体"/>
          <w:kern w:val="0"/>
          <w:sz w:val="28"/>
          <w:szCs w:val="28"/>
        </w:rPr>
      </w:pPr>
      <w:r>
        <w:rPr>
          <w:rFonts w:ascii="黑体" w:eastAsia="黑体" w:hAnsi="黑体" w:cs="黑体" w:hint="eastAsia"/>
          <w:kern w:val="0"/>
          <w:sz w:val="28"/>
          <w:szCs w:val="28"/>
        </w:rPr>
        <w:t>1.2</w:t>
      </w:r>
      <w:r>
        <w:rPr>
          <w:rFonts w:ascii="黑体" w:eastAsia="黑体" w:hAnsi="黑体" w:cs="黑体" w:hint="eastAsia"/>
          <w:kern w:val="0"/>
          <w:sz w:val="28"/>
          <w:szCs w:val="28"/>
        </w:rPr>
        <w:t>招标方式</w:t>
      </w:r>
    </w:p>
    <w:p w:rsidR="0076374C" w:rsidRDefault="005E5EF9">
      <w:pPr>
        <w:widowControl/>
        <w:spacing w:line="324"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公开招标。</w:t>
      </w:r>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1.3</w:t>
      </w:r>
      <w:r>
        <w:rPr>
          <w:rFonts w:ascii="黑体" w:eastAsia="黑体" w:hAnsi="黑体" w:cs="黑体" w:hint="eastAsia"/>
          <w:kern w:val="44"/>
          <w:sz w:val="28"/>
          <w:szCs w:val="28"/>
        </w:rPr>
        <w:t>合格的投标方</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依据《中华人民共和国政府采购法》第二十二条之规定：</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〈一〉具有独立承担民事责任能力；</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〈二〉具有良好的商业信誉和健全的财务会计制度；</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〈三〉具有履行合同所必需的设备和专业技术能力；</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〈四〉有依法缴纳税收和社会保障资金的良好记录；</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〈五〉具有良好的财务状况以及良好的履行合同的能力和记录；</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〈六〉法人代表及财务主管在本次谈判前三年内没有刑事犯罪记录，没有行贿受贿或者偷税漏税等欺诈行为；</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〈七〉没有发生重大经济纠纷和走私犯罪记录。</w:t>
      </w:r>
      <w:r>
        <w:rPr>
          <w:rFonts w:ascii="仿宋" w:eastAsia="仿宋" w:hAnsi="仿宋" w:cs="仿宋" w:hint="eastAsia"/>
          <w:kern w:val="44"/>
          <w:sz w:val="28"/>
          <w:szCs w:val="28"/>
        </w:rPr>
        <w:t xml:space="preserve"> </w:t>
      </w:r>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1.4</w:t>
      </w:r>
      <w:r>
        <w:rPr>
          <w:rFonts w:ascii="黑体" w:eastAsia="黑体" w:hAnsi="黑体" w:cs="黑体" w:hint="eastAsia"/>
          <w:kern w:val="44"/>
          <w:sz w:val="28"/>
          <w:szCs w:val="28"/>
        </w:rPr>
        <w:t>特定条件</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〈一〉</w:t>
      </w:r>
      <w:r>
        <w:rPr>
          <w:rFonts w:ascii="仿宋" w:eastAsia="仿宋" w:hAnsi="仿宋" w:cs="仿宋"/>
          <w:kern w:val="44"/>
          <w:sz w:val="28"/>
          <w:szCs w:val="28"/>
        </w:rPr>
        <w:t>具有工商局注册的餐饮企业法人营业执照，有企业代码证</w:t>
      </w:r>
      <w:r>
        <w:rPr>
          <w:rFonts w:ascii="仿宋" w:eastAsia="仿宋" w:hAnsi="仿宋" w:cs="仿宋" w:hint="eastAsia"/>
          <w:kern w:val="44"/>
          <w:sz w:val="28"/>
          <w:szCs w:val="28"/>
        </w:rPr>
        <w:t>。</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〈二〉投标人须具有有效的食品经营许可证。</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〈三〉</w:t>
      </w:r>
      <w:r>
        <w:rPr>
          <w:rFonts w:ascii="仿宋" w:eastAsia="仿宋" w:hAnsi="仿宋" w:cs="仿宋"/>
          <w:kern w:val="44"/>
          <w:sz w:val="28"/>
          <w:szCs w:val="28"/>
        </w:rPr>
        <w:t>具有独立的卫生许可证</w:t>
      </w:r>
      <w:r>
        <w:rPr>
          <w:rFonts w:ascii="仿宋" w:eastAsia="仿宋" w:hAnsi="仿宋" w:cs="仿宋" w:hint="eastAsia"/>
          <w:kern w:val="44"/>
          <w:sz w:val="28"/>
          <w:szCs w:val="28"/>
        </w:rPr>
        <w:t>。</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〈四〉具</w:t>
      </w:r>
      <w:r>
        <w:rPr>
          <w:rFonts w:ascii="仿宋" w:eastAsia="仿宋" w:hAnsi="仿宋" w:cs="仿宋"/>
          <w:kern w:val="44"/>
          <w:sz w:val="28"/>
          <w:szCs w:val="28"/>
        </w:rPr>
        <w:t>有一定规模和操作队伍，熟悉饮食卫生、防疫等相关的法规知识，经营优势明显，实力强，能承担民事法律责任能力；身体健康，遵纪守法，</w:t>
      </w:r>
      <w:proofErr w:type="gramStart"/>
      <w:r>
        <w:rPr>
          <w:rFonts w:ascii="仿宋" w:eastAsia="仿宋" w:hAnsi="仿宋" w:cs="仿宋"/>
          <w:kern w:val="44"/>
          <w:sz w:val="28"/>
          <w:szCs w:val="28"/>
        </w:rPr>
        <w:t>诚信明</w:t>
      </w:r>
      <w:proofErr w:type="gramEnd"/>
      <w:r>
        <w:rPr>
          <w:rFonts w:ascii="仿宋" w:eastAsia="仿宋" w:hAnsi="仿宋" w:cs="仿宋"/>
          <w:kern w:val="44"/>
          <w:sz w:val="28"/>
          <w:szCs w:val="28"/>
        </w:rPr>
        <w:t>礼，在以往餐饮经营管理中</w:t>
      </w:r>
      <w:r>
        <w:rPr>
          <w:rFonts w:ascii="仿宋" w:eastAsia="仿宋" w:hAnsi="仿宋" w:cs="仿宋"/>
          <w:kern w:val="44"/>
          <w:sz w:val="28"/>
          <w:szCs w:val="28"/>
        </w:rPr>
        <w:t>无食品卫生、违纪、违法等不良记录</w:t>
      </w:r>
      <w:r>
        <w:rPr>
          <w:rFonts w:ascii="仿宋" w:eastAsia="仿宋" w:hAnsi="仿宋" w:cs="仿宋" w:hint="eastAsia"/>
          <w:kern w:val="44"/>
          <w:sz w:val="28"/>
          <w:szCs w:val="28"/>
        </w:rPr>
        <w:t>。</w:t>
      </w:r>
    </w:p>
    <w:p w:rsidR="0076374C" w:rsidRDefault="005E5EF9">
      <w:pPr>
        <w:widowControl/>
        <w:spacing w:line="360" w:lineRule="auto"/>
        <w:ind w:firstLineChars="200" w:firstLine="560"/>
      </w:pPr>
      <w:r>
        <w:rPr>
          <w:rFonts w:ascii="仿宋" w:eastAsia="仿宋" w:hAnsi="仿宋" w:cs="仿宋" w:hint="eastAsia"/>
          <w:kern w:val="44"/>
          <w:sz w:val="28"/>
          <w:szCs w:val="28"/>
        </w:rPr>
        <w:lastRenderedPageBreak/>
        <w:t>〈五〉近三年内有从事企业、政府单位、学校餐饮经营服务的经历，且服务单位的就餐人数单次超过</w:t>
      </w:r>
      <w:r>
        <w:rPr>
          <w:rFonts w:ascii="仿宋" w:eastAsia="仿宋" w:hAnsi="仿宋" w:cs="仿宋" w:hint="eastAsia"/>
          <w:kern w:val="44"/>
          <w:sz w:val="28"/>
          <w:szCs w:val="28"/>
        </w:rPr>
        <w:t>300</w:t>
      </w:r>
      <w:r>
        <w:rPr>
          <w:rFonts w:ascii="仿宋" w:eastAsia="仿宋" w:hAnsi="仿宋" w:cs="仿宋" w:hint="eastAsia"/>
          <w:kern w:val="44"/>
          <w:sz w:val="28"/>
          <w:szCs w:val="28"/>
        </w:rPr>
        <w:t>人以上的项目至少</w:t>
      </w:r>
      <w:r>
        <w:rPr>
          <w:rFonts w:ascii="仿宋" w:eastAsia="仿宋" w:hAnsi="仿宋" w:cs="仿宋" w:hint="eastAsia"/>
          <w:kern w:val="44"/>
          <w:sz w:val="28"/>
          <w:szCs w:val="28"/>
        </w:rPr>
        <w:t>3</w:t>
      </w:r>
      <w:r>
        <w:rPr>
          <w:rFonts w:ascii="仿宋" w:eastAsia="仿宋" w:hAnsi="仿宋" w:cs="仿宋" w:hint="eastAsia"/>
          <w:kern w:val="44"/>
          <w:sz w:val="28"/>
          <w:szCs w:val="28"/>
        </w:rPr>
        <w:t>个及以上。投标文件中须提供类似业绩的合同主要页面复印件或影印件。</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〈六〉投标人</w:t>
      </w:r>
      <w:r>
        <w:rPr>
          <w:rFonts w:ascii="仿宋" w:eastAsia="仿宋" w:hAnsi="仿宋" w:cs="仿宋" w:hint="eastAsia"/>
          <w:kern w:val="44"/>
          <w:sz w:val="28"/>
          <w:szCs w:val="28"/>
        </w:rPr>
        <w:t>近</w:t>
      </w:r>
      <w:r>
        <w:rPr>
          <w:rFonts w:ascii="仿宋" w:eastAsia="仿宋" w:hAnsi="仿宋" w:cs="仿宋" w:hint="eastAsia"/>
          <w:kern w:val="44"/>
          <w:sz w:val="28"/>
          <w:szCs w:val="28"/>
        </w:rPr>
        <w:t>2</w:t>
      </w:r>
      <w:r>
        <w:rPr>
          <w:rFonts w:ascii="仿宋" w:eastAsia="仿宋" w:hAnsi="仿宋" w:cs="仿宋" w:hint="eastAsia"/>
          <w:kern w:val="44"/>
          <w:sz w:val="28"/>
          <w:szCs w:val="28"/>
        </w:rPr>
        <w:t>年承担过</w:t>
      </w:r>
      <w:r>
        <w:rPr>
          <w:rFonts w:ascii="仿宋" w:eastAsia="仿宋" w:hAnsi="仿宋" w:cs="仿宋" w:hint="eastAsia"/>
          <w:kern w:val="44"/>
          <w:sz w:val="28"/>
          <w:szCs w:val="28"/>
        </w:rPr>
        <w:t>的</w:t>
      </w:r>
      <w:r>
        <w:rPr>
          <w:rFonts w:ascii="仿宋" w:eastAsia="仿宋" w:hAnsi="仿宋" w:cs="仿宋" w:hint="eastAsia"/>
          <w:kern w:val="44"/>
          <w:sz w:val="28"/>
          <w:szCs w:val="28"/>
        </w:rPr>
        <w:t>企事业、政府单位、学校等的同类项目续约情况，至少有</w:t>
      </w:r>
      <w:r>
        <w:rPr>
          <w:rFonts w:ascii="仿宋" w:eastAsia="仿宋" w:hAnsi="仿宋" w:cs="仿宋" w:hint="eastAsia"/>
          <w:kern w:val="44"/>
          <w:sz w:val="28"/>
          <w:szCs w:val="28"/>
        </w:rPr>
        <w:t>2</w:t>
      </w:r>
      <w:r>
        <w:rPr>
          <w:rFonts w:ascii="仿宋" w:eastAsia="仿宋" w:hAnsi="仿宋" w:cs="仿宋" w:hint="eastAsia"/>
          <w:kern w:val="44"/>
          <w:sz w:val="28"/>
          <w:szCs w:val="28"/>
        </w:rPr>
        <w:t>个续约项目。需提供续约证明材料。</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〈七〉以往经营服务过程中无食物中毒等食品安全事故发生。</w:t>
      </w:r>
      <w:r>
        <w:rPr>
          <w:rFonts w:ascii="仿宋" w:eastAsia="仿宋" w:hAnsi="仿宋" w:cs="仿宋"/>
          <w:kern w:val="44"/>
          <w:sz w:val="28"/>
          <w:szCs w:val="28"/>
        </w:rPr>
        <w:t>无食品卫生、违纪、违法等不良记录</w:t>
      </w:r>
      <w:r>
        <w:rPr>
          <w:rFonts w:ascii="仿宋" w:eastAsia="仿宋" w:hAnsi="仿宋" w:cs="仿宋" w:hint="eastAsia"/>
          <w:kern w:val="44"/>
          <w:sz w:val="28"/>
          <w:szCs w:val="28"/>
        </w:rPr>
        <w:t>。</w:t>
      </w:r>
      <w:r>
        <w:rPr>
          <w:rFonts w:ascii="仿宋" w:eastAsia="仿宋" w:hAnsi="仿宋" w:cs="仿宋" w:hint="eastAsia"/>
          <w:kern w:val="44"/>
          <w:sz w:val="28"/>
          <w:szCs w:val="28"/>
        </w:rPr>
        <w:br/>
        <w:t xml:space="preserve">    </w:t>
      </w:r>
      <w:r>
        <w:rPr>
          <w:rFonts w:ascii="仿宋" w:eastAsia="仿宋" w:hAnsi="仿宋" w:cs="仿宋" w:hint="eastAsia"/>
          <w:kern w:val="44"/>
          <w:sz w:val="28"/>
          <w:szCs w:val="28"/>
        </w:rPr>
        <w:t>〈八〉投标人未被列入信用中国网站</w:t>
      </w:r>
      <w:r>
        <w:rPr>
          <w:rFonts w:ascii="仿宋" w:eastAsia="仿宋" w:hAnsi="仿宋" w:cs="仿宋" w:hint="eastAsia"/>
          <w:kern w:val="44"/>
          <w:sz w:val="28"/>
          <w:szCs w:val="28"/>
        </w:rPr>
        <w:t>(www.creditchina.gov.cn)</w:t>
      </w:r>
      <w:r>
        <w:rPr>
          <w:rFonts w:ascii="仿宋" w:eastAsia="仿宋" w:hAnsi="仿宋" w:cs="仿宋" w:hint="eastAsia"/>
          <w:kern w:val="44"/>
          <w:sz w:val="28"/>
          <w:szCs w:val="28"/>
        </w:rPr>
        <w:t>“记录失</w:t>
      </w:r>
      <w:r>
        <w:rPr>
          <w:rFonts w:ascii="仿宋" w:eastAsia="仿宋" w:hAnsi="仿宋" w:cs="仿宋" w:hint="eastAsia"/>
          <w:kern w:val="44"/>
          <w:sz w:val="28"/>
          <w:szCs w:val="28"/>
        </w:rPr>
        <w:t>信被执行人或重大税收违法失信主体”记录名单（在信用中国网站查询结果为准）。</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〈九〉本次招标不接受联合形式的投标。</w:t>
      </w:r>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 xml:space="preserve">2 </w:t>
      </w:r>
      <w:r>
        <w:rPr>
          <w:rFonts w:ascii="黑体" w:eastAsia="黑体" w:hAnsi="黑体" w:cs="黑体" w:hint="eastAsia"/>
          <w:kern w:val="44"/>
          <w:sz w:val="28"/>
          <w:szCs w:val="28"/>
        </w:rPr>
        <w:t>招标要求</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1</w:t>
      </w:r>
      <w:r>
        <w:rPr>
          <w:rFonts w:ascii="仿宋" w:eastAsia="仿宋" w:hAnsi="仿宋" w:cs="仿宋" w:hint="eastAsia"/>
          <w:kern w:val="44"/>
          <w:sz w:val="28"/>
          <w:szCs w:val="28"/>
        </w:rPr>
        <w:t>、注册资金需</w:t>
      </w:r>
      <w:r>
        <w:rPr>
          <w:rFonts w:ascii="仿宋" w:eastAsia="仿宋" w:hAnsi="仿宋" w:cs="仿宋" w:hint="eastAsia"/>
          <w:kern w:val="44"/>
          <w:sz w:val="28"/>
          <w:szCs w:val="28"/>
        </w:rPr>
        <w:t xml:space="preserve">1000 </w:t>
      </w:r>
      <w:proofErr w:type="gramStart"/>
      <w:r>
        <w:rPr>
          <w:rFonts w:ascii="仿宋" w:eastAsia="仿宋" w:hAnsi="仿宋" w:cs="仿宋" w:hint="eastAsia"/>
          <w:kern w:val="44"/>
          <w:sz w:val="28"/>
          <w:szCs w:val="28"/>
        </w:rPr>
        <w:t>万及以上</w:t>
      </w:r>
      <w:proofErr w:type="gramEnd"/>
      <w:r>
        <w:rPr>
          <w:rFonts w:ascii="仿宋" w:eastAsia="仿宋" w:hAnsi="仿宋" w:cs="仿宋" w:hint="eastAsia"/>
          <w:kern w:val="44"/>
          <w:sz w:val="28"/>
          <w:szCs w:val="28"/>
        </w:rPr>
        <w:t>，有餐饮管理承包资质的公司，非浙江省内注册的餐饮公司，需在浙江省内有分公司</w:t>
      </w:r>
      <w:r>
        <w:rPr>
          <w:rFonts w:ascii="仿宋" w:eastAsia="仿宋" w:hAnsi="仿宋" w:cs="仿宋" w:hint="eastAsia"/>
          <w:kern w:val="44"/>
          <w:sz w:val="28"/>
          <w:szCs w:val="28"/>
        </w:rPr>
        <w:t>(</w:t>
      </w:r>
      <w:r>
        <w:rPr>
          <w:rFonts w:ascii="仿宋" w:eastAsia="仿宋" w:hAnsi="仿宋" w:cs="仿宋" w:hint="eastAsia"/>
          <w:kern w:val="44"/>
          <w:sz w:val="28"/>
          <w:szCs w:val="28"/>
        </w:rPr>
        <w:t>办事处</w:t>
      </w:r>
      <w:r>
        <w:rPr>
          <w:rFonts w:ascii="仿宋" w:eastAsia="仿宋" w:hAnsi="仿宋" w:cs="仿宋" w:hint="eastAsia"/>
          <w:kern w:val="44"/>
          <w:sz w:val="28"/>
          <w:szCs w:val="28"/>
        </w:rPr>
        <w:t>)</w:t>
      </w:r>
      <w:r>
        <w:rPr>
          <w:rFonts w:ascii="仿宋" w:eastAsia="仿宋" w:hAnsi="仿宋" w:cs="仿宋" w:hint="eastAsia"/>
          <w:kern w:val="44"/>
          <w:sz w:val="28"/>
          <w:szCs w:val="28"/>
        </w:rPr>
        <w:t>及省内经营不少于</w:t>
      </w:r>
      <w:r>
        <w:rPr>
          <w:rFonts w:ascii="仿宋" w:eastAsia="仿宋" w:hAnsi="仿宋" w:cs="仿宋" w:hint="eastAsia"/>
          <w:kern w:val="44"/>
          <w:sz w:val="28"/>
          <w:szCs w:val="28"/>
        </w:rPr>
        <w:t xml:space="preserve"> 300 </w:t>
      </w:r>
      <w:r>
        <w:rPr>
          <w:rFonts w:ascii="仿宋" w:eastAsia="仿宋" w:hAnsi="仿宋" w:cs="仿宋" w:hint="eastAsia"/>
          <w:kern w:val="44"/>
          <w:sz w:val="28"/>
          <w:szCs w:val="28"/>
        </w:rPr>
        <w:t>人就餐的中标方。</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2</w:t>
      </w:r>
      <w:r>
        <w:rPr>
          <w:rFonts w:ascii="仿宋" w:eastAsia="仿宋" w:hAnsi="仿宋" w:cs="仿宋" w:hint="eastAsia"/>
          <w:kern w:val="44"/>
          <w:sz w:val="28"/>
          <w:szCs w:val="28"/>
        </w:rPr>
        <w:t>、中标方自行采购、加工、自负盈亏、自负所有从业人员的工资、福利、保险等待遇。</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2</w:t>
      </w:r>
      <w:r>
        <w:rPr>
          <w:rFonts w:ascii="仿宋" w:eastAsia="仿宋" w:hAnsi="仿宋" w:cs="仿宋" w:hint="eastAsia"/>
          <w:kern w:val="44"/>
          <w:sz w:val="28"/>
          <w:szCs w:val="28"/>
        </w:rPr>
        <w:t>、中标方须保证食品质量安全，确保食堂餐厅环境卫生洁净，保障职工群众的身体健康和生命安排。</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3</w:t>
      </w:r>
      <w:r>
        <w:rPr>
          <w:rFonts w:ascii="仿宋" w:eastAsia="仿宋" w:hAnsi="仿宋" w:cs="仿宋" w:hint="eastAsia"/>
          <w:kern w:val="44"/>
          <w:sz w:val="28"/>
          <w:szCs w:val="28"/>
        </w:rPr>
        <w:t>、中标方的从业人员必须统一着装、持有健康证，二级以上厨师证（不作硬性规定）。</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4</w:t>
      </w:r>
      <w:r>
        <w:rPr>
          <w:rFonts w:ascii="仿宋" w:eastAsia="仿宋" w:hAnsi="仿宋" w:cs="仿宋" w:hint="eastAsia"/>
          <w:kern w:val="44"/>
          <w:sz w:val="28"/>
          <w:szCs w:val="28"/>
        </w:rPr>
        <w:t>、中标方须交保证金</w:t>
      </w:r>
      <w:r>
        <w:rPr>
          <w:rFonts w:ascii="仿宋" w:eastAsia="仿宋" w:hAnsi="仿宋" w:cs="仿宋"/>
          <w:kern w:val="44"/>
          <w:sz w:val="28"/>
          <w:szCs w:val="28"/>
        </w:rPr>
        <w:t>拾</w:t>
      </w:r>
      <w:r>
        <w:rPr>
          <w:rFonts w:ascii="仿宋" w:eastAsia="仿宋" w:hAnsi="仿宋" w:cs="仿宋" w:hint="eastAsia"/>
          <w:kern w:val="44"/>
          <w:sz w:val="28"/>
          <w:szCs w:val="28"/>
        </w:rPr>
        <w:t>伍</w:t>
      </w:r>
      <w:r>
        <w:rPr>
          <w:rFonts w:ascii="仿宋" w:eastAsia="仿宋" w:hAnsi="仿宋" w:cs="仿宋" w:hint="eastAsia"/>
          <w:kern w:val="44"/>
          <w:sz w:val="28"/>
          <w:szCs w:val="28"/>
        </w:rPr>
        <w:t>万元，合同期满或合同中止后，经营期间未发生食品质量、安全、管理事故，保证金全额退还。</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5</w:t>
      </w:r>
      <w:r>
        <w:rPr>
          <w:rFonts w:ascii="仿宋" w:eastAsia="仿宋" w:hAnsi="仿宋" w:cs="仿宋" w:hint="eastAsia"/>
          <w:kern w:val="44"/>
          <w:sz w:val="28"/>
          <w:szCs w:val="28"/>
        </w:rPr>
        <w:t>、招标方提供经营场地、餐厅、餐桌、餐具、空调、水电气及所有厨房设备（</w:t>
      </w:r>
      <w:r>
        <w:rPr>
          <w:rFonts w:ascii="仿宋" w:eastAsia="仿宋" w:hAnsi="仿宋" w:cs="仿宋" w:hint="eastAsia"/>
          <w:kern w:val="44"/>
          <w:sz w:val="28"/>
          <w:szCs w:val="28"/>
        </w:rPr>
        <w:t>2022</w:t>
      </w:r>
      <w:r>
        <w:rPr>
          <w:rFonts w:ascii="仿宋" w:eastAsia="仿宋" w:hAnsi="仿宋" w:cs="仿宋" w:hint="eastAsia"/>
          <w:kern w:val="44"/>
          <w:sz w:val="28"/>
          <w:szCs w:val="28"/>
        </w:rPr>
        <w:t>年</w:t>
      </w:r>
      <w:r>
        <w:rPr>
          <w:rFonts w:ascii="仿宋" w:eastAsia="仿宋" w:hAnsi="仿宋" w:cs="仿宋" w:hint="eastAsia"/>
          <w:kern w:val="44"/>
          <w:sz w:val="28"/>
          <w:szCs w:val="28"/>
        </w:rPr>
        <w:t>9</w:t>
      </w:r>
      <w:r>
        <w:rPr>
          <w:rFonts w:ascii="仿宋" w:eastAsia="仿宋" w:hAnsi="仿宋" w:cs="仿宋" w:hint="eastAsia"/>
          <w:kern w:val="44"/>
          <w:sz w:val="28"/>
          <w:szCs w:val="28"/>
        </w:rPr>
        <w:t>月投入使用，中餐一次用餐人数大于</w:t>
      </w:r>
      <w:r>
        <w:rPr>
          <w:rFonts w:ascii="仿宋" w:eastAsia="仿宋" w:hAnsi="仿宋" w:cs="仿宋" w:hint="eastAsia"/>
          <w:kern w:val="44"/>
          <w:sz w:val="28"/>
          <w:szCs w:val="28"/>
        </w:rPr>
        <w:t>800</w:t>
      </w:r>
      <w:r>
        <w:rPr>
          <w:rFonts w:ascii="仿宋" w:eastAsia="仿宋" w:hAnsi="仿宋" w:cs="仿宋" w:hint="eastAsia"/>
          <w:kern w:val="44"/>
          <w:sz w:val="28"/>
          <w:szCs w:val="28"/>
        </w:rPr>
        <w:t>人、分批）。合约期间因提供的设备设施发生的维修费用由中标方负担，中标方须保证</w:t>
      </w:r>
      <w:r>
        <w:rPr>
          <w:rFonts w:ascii="仿宋" w:eastAsia="仿宋" w:hAnsi="仿宋" w:cs="仿宋" w:hint="eastAsia"/>
          <w:kern w:val="44"/>
          <w:sz w:val="28"/>
          <w:szCs w:val="28"/>
        </w:rPr>
        <w:lastRenderedPageBreak/>
        <w:t>所提供的设备设施完好率</w:t>
      </w:r>
      <w:r>
        <w:rPr>
          <w:rFonts w:ascii="仿宋" w:eastAsia="仿宋" w:hAnsi="仿宋" w:cs="仿宋" w:hint="eastAsia"/>
          <w:kern w:val="44"/>
          <w:sz w:val="28"/>
          <w:szCs w:val="28"/>
        </w:rPr>
        <w:t>100%</w:t>
      </w:r>
      <w:r>
        <w:rPr>
          <w:rFonts w:ascii="仿宋" w:eastAsia="仿宋" w:hAnsi="仿宋" w:cs="仿宋" w:hint="eastAsia"/>
          <w:kern w:val="44"/>
          <w:sz w:val="28"/>
          <w:szCs w:val="28"/>
        </w:rPr>
        <w:t>。水、电费本着节约、合理使用的原则，中标方不得浪费，如有浪费现象，招标方有权进行相应的处罚。</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6</w:t>
      </w:r>
      <w:r>
        <w:rPr>
          <w:rFonts w:ascii="仿宋" w:eastAsia="仿宋" w:hAnsi="仿宋" w:cs="仿宋" w:hint="eastAsia"/>
          <w:kern w:val="44"/>
          <w:sz w:val="28"/>
          <w:szCs w:val="28"/>
        </w:rPr>
        <w:t>、中标方必须保护好食堂所有财产，对招标方提供的设备设施应及时进行保养、维修，延长其使用年限。保养、维修的费用由中标方负责。承包经营期满后，保证房屋、设备、设施、墙面、地面的完好，若有损坏必须承担由此产生的相关费用。</w:t>
      </w:r>
      <w:r>
        <w:rPr>
          <w:rFonts w:ascii="仿宋" w:eastAsia="仿宋" w:hAnsi="仿宋" w:cs="仿宋" w:hint="eastAsia"/>
          <w:kern w:val="44"/>
          <w:sz w:val="28"/>
          <w:szCs w:val="28"/>
        </w:rPr>
        <w:br/>
        <w:t xml:space="preserve">    7</w:t>
      </w:r>
      <w:r>
        <w:rPr>
          <w:rFonts w:ascii="仿宋" w:eastAsia="仿宋" w:hAnsi="仿宋" w:cs="仿宋" w:hint="eastAsia"/>
          <w:kern w:val="44"/>
          <w:sz w:val="28"/>
          <w:szCs w:val="28"/>
        </w:rPr>
        <w:t>、中标方所需添置其它设备设施，或因特殊装修、改造，须征得招标方同意后方可实施，所有费用自理。租赁期结束后，招标方不承担任何转让工作。</w:t>
      </w:r>
      <w:r>
        <w:rPr>
          <w:rFonts w:ascii="仿宋" w:eastAsia="仿宋" w:hAnsi="仿宋" w:cs="仿宋" w:hint="eastAsia"/>
          <w:kern w:val="44"/>
          <w:sz w:val="28"/>
          <w:szCs w:val="28"/>
        </w:rPr>
        <w:br/>
        <w:t xml:space="preserve">    8</w:t>
      </w:r>
      <w:r>
        <w:rPr>
          <w:rFonts w:ascii="仿宋" w:eastAsia="仿宋" w:hAnsi="仿宋" w:cs="仿宋" w:hint="eastAsia"/>
          <w:kern w:val="44"/>
          <w:sz w:val="28"/>
          <w:szCs w:val="28"/>
        </w:rPr>
        <w:t>、餐厅、操作间、冷库、室外楼梯、电梯等均属于中标方管理范围，中标方必须保证租赁区域卫生、整洁。中标方工作人员要遵守餐饮法规以及招标方显影的管</w:t>
      </w:r>
      <w:r>
        <w:rPr>
          <w:rFonts w:ascii="仿宋" w:eastAsia="仿宋" w:hAnsi="仿宋" w:cs="仿宋" w:hint="eastAsia"/>
          <w:kern w:val="44"/>
          <w:sz w:val="28"/>
          <w:szCs w:val="28"/>
        </w:rPr>
        <w:t>理制度，要有良好的服务态度并监督实施，不能与就餐者发生争吵或冲突，如发现违规者，招标方有权视情节提出处理意见。</w:t>
      </w:r>
      <w:r>
        <w:rPr>
          <w:rFonts w:ascii="仿宋" w:eastAsia="仿宋" w:hAnsi="仿宋" w:cs="仿宋" w:hint="eastAsia"/>
          <w:kern w:val="44"/>
          <w:sz w:val="28"/>
          <w:szCs w:val="28"/>
        </w:rPr>
        <w:t xml:space="preserve"> </w:t>
      </w:r>
      <w:r>
        <w:rPr>
          <w:rFonts w:ascii="仿宋" w:eastAsia="仿宋" w:hAnsi="仿宋" w:cs="仿宋" w:hint="eastAsia"/>
          <w:kern w:val="44"/>
          <w:sz w:val="28"/>
          <w:szCs w:val="28"/>
        </w:rPr>
        <w:br/>
      </w:r>
      <w:r>
        <w:rPr>
          <w:rFonts w:ascii="仿宋" w:eastAsia="仿宋" w:hAnsi="仿宋" w:cs="仿宋" w:hint="eastAsia"/>
          <w:kern w:val="44"/>
          <w:sz w:val="28"/>
          <w:szCs w:val="28"/>
        </w:rPr>
        <w:t xml:space="preserve">　　</w:t>
      </w:r>
      <w:r>
        <w:rPr>
          <w:rFonts w:ascii="仿宋" w:eastAsia="仿宋" w:hAnsi="仿宋" w:cs="仿宋" w:hint="eastAsia"/>
          <w:kern w:val="44"/>
          <w:sz w:val="28"/>
          <w:szCs w:val="28"/>
        </w:rPr>
        <w:t>9</w:t>
      </w:r>
      <w:r>
        <w:rPr>
          <w:rFonts w:ascii="仿宋" w:eastAsia="仿宋" w:hAnsi="仿宋" w:cs="仿宋" w:hint="eastAsia"/>
          <w:kern w:val="44"/>
          <w:sz w:val="28"/>
          <w:szCs w:val="28"/>
        </w:rPr>
        <w:t>、卫生检疫、工作人员体检等费用均由中标方自理，因管理不善造成食物中毒，由中标方负全部责任。</w:t>
      </w:r>
      <w:r>
        <w:rPr>
          <w:rFonts w:ascii="仿宋" w:eastAsia="仿宋" w:hAnsi="仿宋" w:cs="仿宋" w:hint="eastAsia"/>
          <w:kern w:val="44"/>
          <w:sz w:val="28"/>
          <w:szCs w:val="28"/>
        </w:rPr>
        <w:br/>
      </w:r>
      <w:r>
        <w:rPr>
          <w:rFonts w:ascii="仿宋" w:eastAsia="仿宋" w:hAnsi="仿宋" w:cs="仿宋" w:hint="eastAsia"/>
          <w:kern w:val="44"/>
          <w:sz w:val="28"/>
          <w:szCs w:val="28"/>
        </w:rPr>
        <w:t xml:space="preserve">　　</w:t>
      </w:r>
      <w:r>
        <w:rPr>
          <w:rFonts w:ascii="仿宋" w:eastAsia="仿宋" w:hAnsi="仿宋" w:cs="仿宋" w:hint="eastAsia"/>
          <w:kern w:val="44"/>
          <w:sz w:val="28"/>
          <w:szCs w:val="28"/>
        </w:rPr>
        <w:t>10</w:t>
      </w:r>
      <w:r>
        <w:rPr>
          <w:rFonts w:ascii="仿宋" w:eastAsia="仿宋" w:hAnsi="仿宋" w:cs="仿宋" w:hint="eastAsia"/>
          <w:kern w:val="44"/>
          <w:sz w:val="28"/>
          <w:szCs w:val="28"/>
        </w:rPr>
        <w:t>、整个食堂的卫生防疫、就餐环境必须达到宁波市卫生监督行业制定的标准，招标方有权监督，并定时检查。</w:t>
      </w:r>
      <w:r>
        <w:rPr>
          <w:rFonts w:ascii="仿宋" w:eastAsia="仿宋" w:hAnsi="仿宋" w:cs="仿宋" w:hint="eastAsia"/>
          <w:kern w:val="44"/>
          <w:sz w:val="28"/>
          <w:szCs w:val="28"/>
        </w:rPr>
        <w:t xml:space="preserve"> </w:t>
      </w:r>
      <w:r>
        <w:rPr>
          <w:rFonts w:ascii="仿宋" w:eastAsia="仿宋" w:hAnsi="仿宋" w:cs="仿宋" w:hint="eastAsia"/>
          <w:kern w:val="44"/>
          <w:sz w:val="28"/>
          <w:szCs w:val="28"/>
        </w:rPr>
        <w:t>中标方采购制作食品所需的原材料和消耗材料，必须从正规且符合卫生部门规定标准的渠道采购，严禁采购腐烂变质和“三无”食品，招标方有权监督中标方食料的采购质量及卫生质量。</w:t>
      </w:r>
      <w:r>
        <w:rPr>
          <w:rFonts w:ascii="仿宋" w:eastAsia="仿宋" w:hAnsi="仿宋" w:cs="仿宋" w:hint="eastAsia"/>
          <w:kern w:val="44"/>
          <w:sz w:val="28"/>
          <w:szCs w:val="28"/>
        </w:rPr>
        <w:br/>
      </w:r>
      <w:r>
        <w:rPr>
          <w:rFonts w:ascii="仿宋" w:eastAsia="仿宋" w:hAnsi="仿宋" w:cs="仿宋" w:hint="eastAsia"/>
          <w:kern w:val="44"/>
          <w:sz w:val="28"/>
          <w:szCs w:val="28"/>
        </w:rPr>
        <w:t xml:space="preserve">　</w:t>
      </w:r>
      <w:r>
        <w:rPr>
          <w:rFonts w:ascii="仿宋" w:eastAsia="仿宋" w:hAnsi="仿宋" w:cs="仿宋" w:hint="eastAsia"/>
          <w:kern w:val="44"/>
          <w:sz w:val="28"/>
          <w:szCs w:val="28"/>
        </w:rPr>
        <w:t xml:space="preserve">  11</w:t>
      </w:r>
      <w:r>
        <w:rPr>
          <w:rFonts w:ascii="仿宋" w:eastAsia="仿宋" w:hAnsi="仿宋" w:cs="仿宋" w:hint="eastAsia"/>
          <w:kern w:val="44"/>
          <w:sz w:val="28"/>
          <w:szCs w:val="28"/>
        </w:rPr>
        <w:t>、中标</w:t>
      </w:r>
      <w:proofErr w:type="gramStart"/>
      <w:r>
        <w:rPr>
          <w:rFonts w:ascii="仿宋" w:eastAsia="仿宋" w:hAnsi="仿宋" w:cs="仿宋" w:hint="eastAsia"/>
          <w:kern w:val="44"/>
          <w:sz w:val="28"/>
          <w:szCs w:val="28"/>
        </w:rPr>
        <w:t>方确保</w:t>
      </w:r>
      <w:proofErr w:type="gramEnd"/>
      <w:r>
        <w:rPr>
          <w:rFonts w:ascii="仿宋" w:eastAsia="仿宋" w:hAnsi="仿宋" w:cs="仿宋" w:hint="eastAsia"/>
          <w:kern w:val="44"/>
          <w:sz w:val="28"/>
          <w:szCs w:val="28"/>
        </w:rPr>
        <w:t>对职工</w:t>
      </w:r>
      <w:r>
        <w:rPr>
          <w:rFonts w:ascii="仿宋" w:eastAsia="仿宋" w:hAnsi="仿宋" w:cs="仿宋" w:hint="eastAsia"/>
          <w:kern w:val="44"/>
          <w:sz w:val="28"/>
          <w:szCs w:val="28"/>
        </w:rPr>
        <w:t>提供一日三餐（早、中、晚）。早餐以面食、点心为主（不少于</w:t>
      </w:r>
      <w:r>
        <w:rPr>
          <w:rFonts w:ascii="仿宋" w:eastAsia="仿宋" w:hAnsi="仿宋" w:cs="仿宋" w:hint="eastAsia"/>
          <w:kern w:val="44"/>
          <w:sz w:val="28"/>
          <w:szCs w:val="28"/>
        </w:rPr>
        <w:t>20</w:t>
      </w:r>
      <w:r>
        <w:rPr>
          <w:rFonts w:ascii="仿宋" w:eastAsia="仿宋" w:hAnsi="仿宋" w:cs="仿宋" w:hint="eastAsia"/>
          <w:kern w:val="44"/>
          <w:sz w:val="28"/>
          <w:szCs w:val="28"/>
        </w:rPr>
        <w:t>个品种），中餐、晚餐进行各种价位的荤素配制（不少于</w:t>
      </w:r>
      <w:r>
        <w:rPr>
          <w:rFonts w:ascii="仿宋" w:eastAsia="仿宋" w:hAnsi="仿宋" w:cs="仿宋" w:hint="eastAsia"/>
          <w:kern w:val="44"/>
          <w:sz w:val="28"/>
          <w:szCs w:val="28"/>
        </w:rPr>
        <w:t>20</w:t>
      </w:r>
      <w:r>
        <w:rPr>
          <w:rFonts w:ascii="仿宋" w:eastAsia="仿宋" w:hAnsi="仿宋" w:cs="仿宋" w:hint="eastAsia"/>
          <w:kern w:val="44"/>
          <w:sz w:val="28"/>
          <w:szCs w:val="28"/>
        </w:rPr>
        <w:t>个品种，其中中餐、晚餐荤菜个数不得低于</w:t>
      </w:r>
      <w:r>
        <w:rPr>
          <w:rFonts w:ascii="仿宋" w:eastAsia="仿宋" w:hAnsi="仿宋" w:cs="仿宋" w:hint="eastAsia"/>
          <w:kern w:val="44"/>
          <w:sz w:val="28"/>
          <w:szCs w:val="28"/>
        </w:rPr>
        <w:t>8</w:t>
      </w:r>
      <w:r>
        <w:rPr>
          <w:rFonts w:ascii="仿宋" w:eastAsia="仿宋" w:hAnsi="仿宋" w:cs="仿宋" w:hint="eastAsia"/>
          <w:kern w:val="44"/>
          <w:sz w:val="28"/>
          <w:szCs w:val="28"/>
        </w:rPr>
        <w:t>个（当日不得完全重复），一周菜品最多重复</w:t>
      </w:r>
      <w:r>
        <w:rPr>
          <w:rFonts w:ascii="仿宋" w:eastAsia="仿宋" w:hAnsi="仿宋" w:cs="仿宋" w:hint="eastAsia"/>
          <w:kern w:val="44"/>
          <w:sz w:val="28"/>
          <w:szCs w:val="28"/>
        </w:rPr>
        <w:t>2</w:t>
      </w:r>
      <w:r>
        <w:rPr>
          <w:rFonts w:ascii="仿宋" w:eastAsia="仿宋" w:hAnsi="仿宋" w:cs="仿宋" w:hint="eastAsia"/>
          <w:kern w:val="44"/>
          <w:sz w:val="28"/>
          <w:szCs w:val="28"/>
        </w:rPr>
        <w:t>次，周六周日可使用周一至周五的菜单），纯素菜每天中、晚餐不能少于</w:t>
      </w:r>
      <w:r>
        <w:rPr>
          <w:rFonts w:ascii="仿宋" w:eastAsia="仿宋" w:hAnsi="仿宋" w:cs="仿宋" w:hint="eastAsia"/>
          <w:kern w:val="44"/>
          <w:sz w:val="28"/>
          <w:szCs w:val="28"/>
        </w:rPr>
        <w:t>4</w:t>
      </w:r>
      <w:r>
        <w:rPr>
          <w:rFonts w:ascii="仿宋" w:eastAsia="仿宋" w:hAnsi="仿宋" w:cs="仿宋" w:hint="eastAsia"/>
          <w:kern w:val="44"/>
          <w:sz w:val="28"/>
          <w:szCs w:val="28"/>
        </w:rPr>
        <w:t>种。</w:t>
      </w:r>
      <w:r>
        <w:rPr>
          <w:rFonts w:ascii="仿宋" w:eastAsia="仿宋" w:hAnsi="仿宋" w:cs="仿宋" w:hint="eastAsia"/>
          <w:kern w:val="44"/>
          <w:sz w:val="28"/>
          <w:szCs w:val="28"/>
        </w:rPr>
        <w:t xml:space="preserve"> </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lastRenderedPageBreak/>
        <w:t>12</w:t>
      </w:r>
      <w:r>
        <w:rPr>
          <w:rFonts w:ascii="仿宋" w:eastAsia="仿宋" w:hAnsi="仿宋" w:cs="仿宋" w:hint="eastAsia"/>
          <w:kern w:val="44"/>
          <w:sz w:val="28"/>
          <w:szCs w:val="28"/>
        </w:rPr>
        <w:t>、中餐需另外提供</w:t>
      </w:r>
      <w:r>
        <w:rPr>
          <w:rFonts w:ascii="仿宋" w:eastAsia="仿宋" w:hAnsi="仿宋" w:cs="仿宋" w:hint="eastAsia"/>
          <w:kern w:val="44"/>
          <w:sz w:val="28"/>
          <w:szCs w:val="28"/>
        </w:rPr>
        <w:t>13</w:t>
      </w:r>
      <w:r>
        <w:rPr>
          <w:rFonts w:ascii="仿宋" w:eastAsia="仿宋" w:hAnsi="仿宋" w:cs="仿宋" w:hint="eastAsia"/>
          <w:kern w:val="44"/>
          <w:sz w:val="28"/>
          <w:szCs w:val="28"/>
        </w:rPr>
        <w:t>元</w:t>
      </w:r>
      <w:r>
        <w:rPr>
          <w:rFonts w:ascii="仿宋" w:eastAsia="仿宋" w:hAnsi="仿宋" w:cs="仿宋" w:hint="eastAsia"/>
          <w:kern w:val="44"/>
          <w:sz w:val="28"/>
          <w:szCs w:val="28"/>
        </w:rPr>
        <w:t>/</w:t>
      </w:r>
      <w:r>
        <w:rPr>
          <w:rFonts w:ascii="仿宋" w:eastAsia="仿宋" w:hAnsi="仿宋" w:cs="仿宋" w:hint="eastAsia"/>
          <w:kern w:val="44"/>
          <w:sz w:val="28"/>
          <w:szCs w:val="28"/>
        </w:rPr>
        <w:t>餐的标准套餐，每餐提供二荤</w:t>
      </w:r>
      <w:proofErr w:type="gramStart"/>
      <w:r>
        <w:rPr>
          <w:rFonts w:ascii="仿宋" w:eastAsia="仿宋" w:hAnsi="仿宋" w:cs="仿宋" w:hint="eastAsia"/>
          <w:kern w:val="44"/>
          <w:sz w:val="28"/>
          <w:szCs w:val="28"/>
        </w:rPr>
        <w:t>一</w:t>
      </w:r>
      <w:proofErr w:type="gramEnd"/>
      <w:r>
        <w:rPr>
          <w:rFonts w:ascii="仿宋" w:eastAsia="仿宋" w:hAnsi="仿宋" w:cs="仿宋" w:hint="eastAsia"/>
          <w:kern w:val="44"/>
          <w:sz w:val="28"/>
          <w:szCs w:val="28"/>
        </w:rPr>
        <w:t>素一汤</w:t>
      </w:r>
      <w:proofErr w:type="gramStart"/>
      <w:r>
        <w:rPr>
          <w:rFonts w:ascii="仿宋" w:eastAsia="仿宋" w:hAnsi="仿宋" w:cs="仿宋" w:hint="eastAsia"/>
          <w:kern w:val="44"/>
          <w:sz w:val="28"/>
          <w:szCs w:val="28"/>
        </w:rPr>
        <w:t>一</w:t>
      </w:r>
      <w:proofErr w:type="gramEnd"/>
      <w:r>
        <w:rPr>
          <w:rFonts w:ascii="仿宋" w:eastAsia="仿宋" w:hAnsi="仿宋" w:cs="仿宋" w:hint="eastAsia"/>
          <w:kern w:val="44"/>
          <w:sz w:val="28"/>
          <w:szCs w:val="28"/>
        </w:rPr>
        <w:t>米饭，保证饭餐新鲜可口、营业搭配、花样经常变化。每逢传统佳节中标方必须为招标</w:t>
      </w:r>
      <w:proofErr w:type="gramStart"/>
      <w:r>
        <w:rPr>
          <w:rFonts w:ascii="仿宋" w:eastAsia="仿宋" w:hAnsi="仿宋" w:cs="仿宋" w:hint="eastAsia"/>
          <w:kern w:val="44"/>
          <w:sz w:val="28"/>
          <w:szCs w:val="28"/>
        </w:rPr>
        <w:t>方员工</w:t>
      </w:r>
      <w:proofErr w:type="gramEnd"/>
      <w:r>
        <w:rPr>
          <w:rFonts w:ascii="仿宋" w:eastAsia="仿宋" w:hAnsi="仿宋" w:cs="仿宋" w:hint="eastAsia"/>
          <w:kern w:val="44"/>
          <w:sz w:val="28"/>
          <w:szCs w:val="28"/>
        </w:rPr>
        <w:t>免费提供福利活动。遇特殊节假日，如劳动节、国庆节等，尤其是春节，中标方必须派员按招标</w:t>
      </w:r>
      <w:proofErr w:type="gramStart"/>
      <w:r>
        <w:rPr>
          <w:rFonts w:ascii="仿宋" w:eastAsia="仿宋" w:hAnsi="仿宋" w:cs="仿宋" w:hint="eastAsia"/>
          <w:kern w:val="44"/>
          <w:sz w:val="28"/>
          <w:szCs w:val="28"/>
        </w:rPr>
        <w:t>方需求</w:t>
      </w:r>
      <w:proofErr w:type="gramEnd"/>
      <w:r>
        <w:rPr>
          <w:rFonts w:ascii="仿宋" w:eastAsia="仿宋" w:hAnsi="仿宋" w:cs="仿宋" w:hint="eastAsia"/>
          <w:kern w:val="44"/>
          <w:sz w:val="28"/>
          <w:szCs w:val="28"/>
        </w:rPr>
        <w:t>按时为</w:t>
      </w:r>
      <w:r>
        <w:rPr>
          <w:rFonts w:ascii="仿宋" w:eastAsia="仿宋" w:hAnsi="仿宋" w:cs="仿宋" w:hint="eastAsia"/>
          <w:kern w:val="44"/>
          <w:sz w:val="28"/>
          <w:szCs w:val="28"/>
        </w:rPr>
        <w:t>招标方供餐。</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13</w:t>
      </w:r>
      <w:r>
        <w:rPr>
          <w:rFonts w:ascii="仿宋" w:eastAsia="仿宋" w:hAnsi="仿宋" w:cs="仿宋" w:hint="eastAsia"/>
          <w:kern w:val="44"/>
          <w:sz w:val="28"/>
          <w:szCs w:val="28"/>
        </w:rPr>
        <w:t>、中标方按招标方要求提供供餐服务，原则菜价要比市场上快餐店同等份量的菜品至少下降</w:t>
      </w:r>
      <w:r>
        <w:rPr>
          <w:rFonts w:ascii="仿宋" w:eastAsia="仿宋" w:hAnsi="仿宋" w:cs="仿宋" w:hint="eastAsia"/>
          <w:kern w:val="44"/>
          <w:sz w:val="28"/>
          <w:szCs w:val="28"/>
        </w:rPr>
        <w:t>10%</w:t>
      </w:r>
      <w:r>
        <w:rPr>
          <w:rFonts w:ascii="仿宋" w:eastAsia="仿宋" w:hAnsi="仿宋" w:cs="仿宋" w:hint="eastAsia"/>
          <w:kern w:val="44"/>
          <w:sz w:val="28"/>
          <w:szCs w:val="28"/>
        </w:rPr>
        <w:t>。中标方需就近指定一家市场上具有一定品牌和人气的快餐店，作为对标企业，每月向招标方提供一次菜品对比价格的清单。</w:t>
      </w:r>
      <w:proofErr w:type="gramStart"/>
      <w:r>
        <w:rPr>
          <w:rFonts w:ascii="仿宋" w:eastAsia="仿宋" w:hAnsi="仿宋" w:cs="仿宋" w:hint="eastAsia"/>
          <w:kern w:val="44"/>
          <w:sz w:val="28"/>
          <w:szCs w:val="28"/>
        </w:rPr>
        <w:t>中标方每发现</w:t>
      </w:r>
      <w:proofErr w:type="gramEnd"/>
      <w:r>
        <w:rPr>
          <w:rFonts w:ascii="仿宋" w:eastAsia="仿宋" w:hAnsi="仿宋" w:cs="仿宋" w:hint="eastAsia"/>
          <w:kern w:val="44"/>
          <w:sz w:val="28"/>
          <w:szCs w:val="28"/>
        </w:rPr>
        <w:t>一次菜价未达到至少下降</w:t>
      </w:r>
      <w:r>
        <w:rPr>
          <w:rFonts w:ascii="仿宋" w:eastAsia="仿宋" w:hAnsi="仿宋" w:cs="仿宋" w:hint="eastAsia"/>
          <w:kern w:val="44"/>
          <w:sz w:val="28"/>
          <w:szCs w:val="28"/>
        </w:rPr>
        <w:t>10%</w:t>
      </w:r>
      <w:r>
        <w:rPr>
          <w:rFonts w:ascii="仿宋" w:eastAsia="仿宋" w:hAnsi="仿宋" w:cs="仿宋" w:hint="eastAsia"/>
          <w:kern w:val="44"/>
          <w:sz w:val="28"/>
          <w:szCs w:val="28"/>
        </w:rPr>
        <w:t>的</w:t>
      </w:r>
      <w:proofErr w:type="gramStart"/>
      <w:r>
        <w:rPr>
          <w:rFonts w:ascii="仿宋" w:eastAsia="仿宋" w:hAnsi="仿宋" w:cs="仿宋" w:hint="eastAsia"/>
          <w:kern w:val="44"/>
          <w:sz w:val="28"/>
          <w:szCs w:val="28"/>
        </w:rPr>
        <w:t>个</w:t>
      </w:r>
      <w:proofErr w:type="gramEnd"/>
      <w:r>
        <w:rPr>
          <w:rFonts w:ascii="仿宋" w:eastAsia="仿宋" w:hAnsi="仿宋" w:cs="仿宋" w:hint="eastAsia"/>
          <w:kern w:val="44"/>
          <w:sz w:val="28"/>
          <w:szCs w:val="28"/>
        </w:rPr>
        <w:t>例，将受到经济处罚，具体条例双方另外协商解决。如未及时提供，招标方有随时解除合同的权利。</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14</w:t>
      </w:r>
      <w:r>
        <w:rPr>
          <w:rFonts w:ascii="仿宋" w:eastAsia="仿宋" w:hAnsi="仿宋" w:cs="仿宋" w:hint="eastAsia"/>
          <w:kern w:val="44"/>
          <w:sz w:val="28"/>
          <w:szCs w:val="28"/>
        </w:rPr>
        <w:t>、中标方提供的中、晚餐采用自选方式就餐，米饭收</w:t>
      </w:r>
      <w:r>
        <w:rPr>
          <w:rFonts w:ascii="仿宋" w:eastAsia="仿宋" w:hAnsi="仿宋" w:cs="仿宋" w:hint="eastAsia"/>
          <w:kern w:val="44"/>
          <w:sz w:val="28"/>
          <w:szCs w:val="28"/>
        </w:rPr>
        <w:t>1</w:t>
      </w:r>
      <w:r>
        <w:rPr>
          <w:rFonts w:ascii="仿宋" w:eastAsia="仿宋" w:hAnsi="仿宋" w:cs="仿宋" w:hint="eastAsia"/>
          <w:kern w:val="44"/>
          <w:sz w:val="28"/>
          <w:szCs w:val="28"/>
        </w:rPr>
        <w:t>元不限量，免费提供汤。具体的菜品价格由中标方根据市场价格</w:t>
      </w:r>
      <w:proofErr w:type="gramStart"/>
      <w:r>
        <w:rPr>
          <w:rFonts w:ascii="仿宋" w:eastAsia="仿宋" w:hAnsi="仿宋" w:cs="仿宋" w:hint="eastAsia"/>
          <w:kern w:val="44"/>
          <w:sz w:val="28"/>
          <w:szCs w:val="28"/>
        </w:rPr>
        <w:t>波动做</w:t>
      </w:r>
      <w:proofErr w:type="gramEnd"/>
      <w:r>
        <w:rPr>
          <w:rFonts w:ascii="仿宋" w:eastAsia="仿宋" w:hAnsi="仿宋" w:cs="仿宋" w:hint="eastAsia"/>
          <w:kern w:val="44"/>
          <w:sz w:val="28"/>
          <w:szCs w:val="28"/>
        </w:rPr>
        <w:t>适当调整。</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15</w:t>
      </w:r>
      <w:r>
        <w:rPr>
          <w:rFonts w:ascii="仿宋" w:eastAsia="仿宋" w:hAnsi="仿宋" w:cs="仿宋" w:hint="eastAsia"/>
          <w:kern w:val="44"/>
          <w:sz w:val="28"/>
          <w:szCs w:val="28"/>
        </w:rPr>
        <w:t>、保证一日三餐正点，足量、优质、做</w:t>
      </w:r>
      <w:r>
        <w:rPr>
          <w:rFonts w:ascii="仿宋" w:eastAsia="仿宋" w:hAnsi="仿宋" w:cs="仿宋" w:hint="eastAsia"/>
          <w:kern w:val="44"/>
          <w:sz w:val="28"/>
          <w:szCs w:val="28"/>
        </w:rPr>
        <w:t>到品种多样、饭菜价格合理，能适应不同经济状况和口味的员工就餐。不准出售变质、变味以及隔夜的剩饭菜，公司管理部门将定期或不定期在员工中调查饭菜质量、数量、价格以及服务情况并将有关信息通知中标方，中标方应虚心听取意见，采取措施及时解决不良现象。</w:t>
      </w:r>
      <w:r>
        <w:rPr>
          <w:rFonts w:ascii="仿宋" w:eastAsia="仿宋" w:hAnsi="仿宋" w:cs="仿宋" w:hint="eastAsia"/>
          <w:kern w:val="44"/>
          <w:sz w:val="28"/>
          <w:szCs w:val="28"/>
        </w:rPr>
        <w:br/>
        <w:t xml:space="preserve">    16</w:t>
      </w:r>
      <w:r>
        <w:rPr>
          <w:rFonts w:ascii="仿宋" w:eastAsia="仿宋" w:hAnsi="仿宋" w:cs="仿宋" w:hint="eastAsia"/>
          <w:kern w:val="44"/>
          <w:sz w:val="28"/>
          <w:szCs w:val="28"/>
        </w:rPr>
        <w:t>、招标方小餐厅由中标方全责负责经营，中标方根据市场行情，在略微盈利的基础上，向招标方提供相应价值的</w:t>
      </w:r>
      <w:proofErr w:type="gramStart"/>
      <w:r>
        <w:rPr>
          <w:rFonts w:ascii="仿宋" w:eastAsia="仿宋" w:hAnsi="仿宋" w:cs="仿宋" w:hint="eastAsia"/>
          <w:kern w:val="44"/>
          <w:sz w:val="28"/>
          <w:szCs w:val="28"/>
        </w:rPr>
        <w:t>的</w:t>
      </w:r>
      <w:proofErr w:type="gramEnd"/>
      <w:r>
        <w:rPr>
          <w:rFonts w:ascii="仿宋" w:eastAsia="仿宋" w:hAnsi="仿宋" w:cs="仿宋" w:hint="eastAsia"/>
          <w:kern w:val="44"/>
          <w:sz w:val="28"/>
          <w:szCs w:val="28"/>
        </w:rPr>
        <w:t>套餐，供中标方选择。</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17</w:t>
      </w:r>
      <w:r>
        <w:rPr>
          <w:rFonts w:ascii="仿宋" w:eastAsia="仿宋" w:hAnsi="仿宋" w:cs="仿宋" w:hint="eastAsia"/>
          <w:kern w:val="44"/>
          <w:sz w:val="28"/>
          <w:szCs w:val="28"/>
        </w:rPr>
        <w:t>、中标方不得将食堂私自转让或委托他人经营，更不能利用招标</w:t>
      </w:r>
      <w:proofErr w:type="gramStart"/>
      <w:r>
        <w:rPr>
          <w:rFonts w:ascii="仿宋" w:eastAsia="仿宋" w:hAnsi="仿宋" w:cs="仿宋" w:hint="eastAsia"/>
          <w:kern w:val="44"/>
          <w:sz w:val="28"/>
          <w:szCs w:val="28"/>
        </w:rPr>
        <w:t>方现有</w:t>
      </w:r>
      <w:proofErr w:type="gramEnd"/>
      <w:r>
        <w:rPr>
          <w:rFonts w:ascii="仿宋" w:eastAsia="仿宋" w:hAnsi="仿宋" w:cs="仿宋" w:hint="eastAsia"/>
          <w:kern w:val="44"/>
          <w:sz w:val="28"/>
          <w:szCs w:val="28"/>
        </w:rPr>
        <w:t>资产搞不法经营。一经发现，招标方有权取消其承包资格，并给予经济处罚或诉</w:t>
      </w:r>
      <w:r>
        <w:rPr>
          <w:rFonts w:ascii="仿宋" w:eastAsia="仿宋" w:hAnsi="仿宋" w:cs="仿宋" w:hint="eastAsia"/>
          <w:kern w:val="44"/>
          <w:sz w:val="28"/>
          <w:szCs w:val="28"/>
        </w:rPr>
        <w:t>讼法律。</w:t>
      </w:r>
      <w:r>
        <w:rPr>
          <w:rFonts w:ascii="仿宋" w:eastAsia="仿宋" w:hAnsi="仿宋" w:cs="仿宋" w:hint="eastAsia"/>
          <w:kern w:val="44"/>
          <w:sz w:val="28"/>
          <w:szCs w:val="28"/>
        </w:rPr>
        <w:br/>
      </w:r>
      <w:r>
        <w:rPr>
          <w:rFonts w:ascii="仿宋" w:eastAsia="仿宋" w:hAnsi="仿宋" w:cs="仿宋" w:hint="eastAsia"/>
          <w:kern w:val="44"/>
          <w:sz w:val="28"/>
          <w:szCs w:val="28"/>
        </w:rPr>
        <w:t xml:space="preserve">　　</w:t>
      </w:r>
      <w:r>
        <w:rPr>
          <w:rFonts w:ascii="仿宋" w:eastAsia="仿宋" w:hAnsi="仿宋" w:cs="仿宋" w:hint="eastAsia"/>
          <w:kern w:val="44"/>
          <w:sz w:val="28"/>
          <w:szCs w:val="28"/>
        </w:rPr>
        <w:t>18</w:t>
      </w:r>
      <w:r>
        <w:rPr>
          <w:rFonts w:ascii="仿宋" w:eastAsia="仿宋" w:hAnsi="仿宋" w:cs="仿宋" w:hint="eastAsia"/>
          <w:kern w:val="44"/>
          <w:sz w:val="28"/>
          <w:szCs w:val="28"/>
        </w:rPr>
        <w:t xml:space="preserve">、中标方必须提供洗手液、餐巾纸等低值易耗品的正常供应。天然气、餐厨垃圾清运费用、洗手液、餐巾纸等低值易耗品等费用由中标方负责。食堂水、电由招标方免费提供，中标方必须无条件遵守招标方的能源管理制度，如有违规将予以经济处罚，具体标准另外协商约定。　</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lastRenderedPageBreak/>
        <w:t>19</w:t>
      </w:r>
      <w:r>
        <w:rPr>
          <w:rFonts w:ascii="仿宋" w:eastAsia="仿宋" w:hAnsi="仿宋" w:cs="仿宋" w:hint="eastAsia"/>
          <w:kern w:val="44"/>
          <w:sz w:val="28"/>
          <w:szCs w:val="28"/>
        </w:rPr>
        <w:t>、中标方负责承包场所的安全工作，确保安全无事故。如发生安全生产事故，由中标方自行负责。</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20</w:t>
      </w:r>
      <w:r>
        <w:rPr>
          <w:rFonts w:ascii="仿宋" w:eastAsia="仿宋" w:hAnsi="仿宋" w:cs="仿宋" w:hint="eastAsia"/>
          <w:kern w:val="44"/>
          <w:sz w:val="28"/>
          <w:szCs w:val="28"/>
        </w:rPr>
        <w:t>、中标方经营服务所需用工必须符合《劳动合同法》要求，依法用工。如发生用工纠纷，由中标方自行负责。</w:t>
      </w:r>
    </w:p>
    <w:p w:rsidR="0076374C" w:rsidRDefault="005E5EF9">
      <w:pPr>
        <w:widowControl/>
        <w:spacing w:line="360" w:lineRule="auto"/>
        <w:ind w:firstLineChars="200" w:firstLine="560"/>
        <w:rPr>
          <w:rFonts w:ascii="宋体" w:hAnsi="宋体"/>
          <w:b/>
          <w:sz w:val="24"/>
        </w:rPr>
      </w:pPr>
      <w:r>
        <w:rPr>
          <w:rFonts w:ascii="仿宋" w:eastAsia="仿宋" w:hAnsi="仿宋" w:cs="仿宋" w:hint="eastAsia"/>
          <w:kern w:val="44"/>
          <w:sz w:val="28"/>
          <w:szCs w:val="28"/>
        </w:rPr>
        <w:t>21</w:t>
      </w:r>
      <w:r>
        <w:rPr>
          <w:rFonts w:ascii="仿宋" w:eastAsia="仿宋" w:hAnsi="仿宋" w:cs="仿宋" w:hint="eastAsia"/>
          <w:kern w:val="44"/>
          <w:sz w:val="28"/>
          <w:szCs w:val="28"/>
        </w:rPr>
        <w:t>、中标方必须指派一名精通业务、具备较强沟通能力的现</w:t>
      </w:r>
      <w:r>
        <w:rPr>
          <w:rFonts w:ascii="仿宋" w:eastAsia="仿宋" w:hAnsi="仿宋" w:cs="仿宋" w:hint="eastAsia"/>
          <w:kern w:val="44"/>
          <w:sz w:val="28"/>
          <w:szCs w:val="28"/>
        </w:rPr>
        <w:t>场经理负责供餐服务现场的监督和协调工作以及同招标方的日常联络工作。</w:t>
      </w:r>
      <w:r>
        <w:rPr>
          <w:rFonts w:ascii="仿宋" w:eastAsia="仿宋" w:hAnsi="仿宋" w:cs="仿宋" w:hint="eastAsia"/>
          <w:kern w:val="44"/>
          <w:sz w:val="28"/>
          <w:szCs w:val="28"/>
        </w:rPr>
        <w:br/>
      </w:r>
      <w:r>
        <w:rPr>
          <w:rFonts w:ascii="黑体" w:eastAsia="黑体" w:hAnsi="黑体" w:cs="黑体" w:hint="eastAsia"/>
          <w:kern w:val="44"/>
          <w:sz w:val="28"/>
          <w:szCs w:val="28"/>
        </w:rPr>
        <w:t xml:space="preserve">3 </w:t>
      </w:r>
      <w:r>
        <w:rPr>
          <w:rFonts w:ascii="黑体" w:eastAsia="黑体" w:hAnsi="黑体" w:cs="黑体" w:hint="eastAsia"/>
          <w:kern w:val="44"/>
          <w:sz w:val="28"/>
          <w:szCs w:val="28"/>
        </w:rPr>
        <w:t>结算方法</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1</w:t>
      </w:r>
      <w:r>
        <w:rPr>
          <w:rFonts w:ascii="仿宋" w:eastAsia="仿宋" w:hAnsi="仿宋" w:cs="仿宋" w:hint="eastAsia"/>
          <w:kern w:val="44"/>
          <w:sz w:val="28"/>
          <w:szCs w:val="28"/>
        </w:rPr>
        <w:t>、按月结算，根据与招标方核对确认餐厅卡机消费金额、以及中标</w:t>
      </w:r>
      <w:proofErr w:type="gramStart"/>
      <w:r>
        <w:rPr>
          <w:rFonts w:ascii="仿宋" w:eastAsia="仿宋" w:hAnsi="仿宋" w:cs="仿宋" w:hint="eastAsia"/>
          <w:kern w:val="44"/>
          <w:sz w:val="28"/>
          <w:szCs w:val="28"/>
        </w:rPr>
        <w:t>方考核</w:t>
      </w:r>
      <w:proofErr w:type="gramEnd"/>
      <w:r>
        <w:rPr>
          <w:rFonts w:ascii="仿宋" w:eastAsia="仿宋" w:hAnsi="仿宋" w:cs="仿宋" w:hint="eastAsia"/>
          <w:kern w:val="44"/>
          <w:sz w:val="28"/>
          <w:szCs w:val="28"/>
        </w:rPr>
        <w:t>情况，在次月</w:t>
      </w:r>
      <w:r>
        <w:rPr>
          <w:rFonts w:ascii="仿宋" w:eastAsia="仿宋" w:hAnsi="仿宋" w:cs="仿宋" w:hint="eastAsia"/>
          <w:kern w:val="44"/>
          <w:sz w:val="28"/>
          <w:szCs w:val="28"/>
        </w:rPr>
        <w:t>15</w:t>
      </w:r>
      <w:r>
        <w:rPr>
          <w:rFonts w:ascii="仿宋" w:eastAsia="仿宋" w:hAnsi="仿宋" w:cs="仿宋" w:hint="eastAsia"/>
          <w:kern w:val="44"/>
          <w:sz w:val="28"/>
          <w:szCs w:val="28"/>
        </w:rPr>
        <w:t>日前支付上月食堂费用。</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2</w:t>
      </w:r>
      <w:r>
        <w:rPr>
          <w:rFonts w:ascii="仿宋" w:eastAsia="仿宋" w:hAnsi="仿宋" w:cs="仿宋" w:hint="eastAsia"/>
          <w:kern w:val="44"/>
          <w:sz w:val="28"/>
          <w:szCs w:val="28"/>
        </w:rPr>
        <w:t>、招标方在每月收到中标方所开具的发票，经由招标人工作人员核对确认无误后，再进行支付。中标方未能依约提供发票，招标人有权暂停支付款项，并不因此承担逾期付款的违约责任；同时，中标方不得据此拒绝履行本协议约定义务。</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3</w:t>
      </w:r>
      <w:r>
        <w:rPr>
          <w:rFonts w:ascii="仿宋" w:eastAsia="仿宋" w:hAnsi="仿宋" w:cs="仿宋" w:hint="eastAsia"/>
          <w:kern w:val="44"/>
          <w:sz w:val="28"/>
          <w:szCs w:val="28"/>
        </w:rPr>
        <w:t>、本次合约执行中相关的一切税费均由中标方负担。</w:t>
      </w:r>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 xml:space="preserve">4 </w:t>
      </w:r>
      <w:r>
        <w:rPr>
          <w:rFonts w:ascii="黑体" w:eastAsia="黑体" w:hAnsi="黑体" w:cs="黑体" w:hint="eastAsia"/>
          <w:kern w:val="44"/>
          <w:sz w:val="28"/>
          <w:szCs w:val="28"/>
        </w:rPr>
        <w:t>违约责任</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1</w:t>
      </w:r>
      <w:r>
        <w:rPr>
          <w:rFonts w:ascii="仿宋" w:eastAsia="仿宋" w:hAnsi="仿宋" w:cs="仿宋" w:hint="eastAsia"/>
          <w:kern w:val="44"/>
          <w:sz w:val="28"/>
          <w:szCs w:val="28"/>
        </w:rPr>
        <w:t>、因中标方的原因造成招标方提供的餐饮炊具设备遗</w:t>
      </w:r>
      <w:r>
        <w:rPr>
          <w:rFonts w:ascii="仿宋" w:eastAsia="仿宋" w:hAnsi="仿宋" w:cs="仿宋" w:hint="eastAsia"/>
          <w:kern w:val="44"/>
          <w:sz w:val="28"/>
          <w:szCs w:val="28"/>
        </w:rPr>
        <w:t>失和人为损坏的，照价赔偿。</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2</w:t>
      </w:r>
      <w:r>
        <w:rPr>
          <w:rFonts w:ascii="仿宋" w:eastAsia="仿宋" w:hAnsi="仿宋" w:cs="仿宋" w:hint="eastAsia"/>
          <w:kern w:val="44"/>
          <w:sz w:val="28"/>
          <w:szCs w:val="28"/>
        </w:rPr>
        <w:t>、在无不可抗力情况下，因中标方工作人员的失职，造成招标方人员误餐或停餐，以致影响招标方正常工作，招标方有权追究中标方的违约责任。超过两次的，招标人有权解除合同，并追究中标方的违约责任。</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3</w:t>
      </w:r>
      <w:r>
        <w:rPr>
          <w:rFonts w:ascii="仿宋" w:eastAsia="仿宋" w:hAnsi="仿宋" w:cs="仿宋" w:hint="eastAsia"/>
          <w:kern w:val="44"/>
          <w:sz w:val="28"/>
          <w:szCs w:val="28"/>
        </w:rPr>
        <w:t>、招标方有权要求调换严重违反规章制度的员工或无健康证等上岗资格证的员工，中标方确认后应在五个工作日内调换完毕，否则，招标方有权解除合同。</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4</w:t>
      </w:r>
      <w:r>
        <w:rPr>
          <w:rFonts w:ascii="仿宋" w:eastAsia="仿宋" w:hAnsi="仿宋" w:cs="仿宋" w:hint="eastAsia"/>
          <w:kern w:val="44"/>
          <w:sz w:val="28"/>
          <w:szCs w:val="28"/>
        </w:rPr>
        <w:t>、如因中标方管理不善，发生触电、火灾、失窃等情况，中标方承担由此造成的一切责任和经济损失，招标方有权单方面终止合同，没收合同履约保证金。</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lastRenderedPageBreak/>
        <w:t>5</w:t>
      </w:r>
      <w:r>
        <w:rPr>
          <w:rFonts w:ascii="仿宋" w:eastAsia="仿宋" w:hAnsi="仿宋" w:cs="仿宋" w:hint="eastAsia"/>
          <w:kern w:val="44"/>
          <w:sz w:val="28"/>
          <w:szCs w:val="28"/>
        </w:rPr>
        <w:t>、中标方在制作</w:t>
      </w:r>
      <w:r>
        <w:rPr>
          <w:rFonts w:ascii="仿宋" w:eastAsia="仿宋" w:hAnsi="仿宋" w:cs="仿宋" w:hint="eastAsia"/>
          <w:kern w:val="44"/>
          <w:sz w:val="28"/>
          <w:szCs w:val="28"/>
        </w:rPr>
        <w:t>和食品加工过程中因使用变质、腐烂等</w:t>
      </w:r>
      <w:proofErr w:type="gramStart"/>
      <w:r>
        <w:rPr>
          <w:rFonts w:ascii="仿宋" w:eastAsia="仿宋" w:hAnsi="仿宋" w:cs="仿宋" w:hint="eastAsia"/>
          <w:kern w:val="44"/>
          <w:sz w:val="28"/>
          <w:szCs w:val="28"/>
        </w:rPr>
        <w:t>食材引起</w:t>
      </w:r>
      <w:proofErr w:type="gramEnd"/>
      <w:r>
        <w:rPr>
          <w:rFonts w:ascii="仿宋" w:eastAsia="仿宋" w:hAnsi="仿宋" w:cs="仿宋" w:hint="eastAsia"/>
          <w:kern w:val="44"/>
          <w:sz w:val="28"/>
          <w:szCs w:val="28"/>
        </w:rPr>
        <w:t>食物中毒或因其他原因造成不良后果，损害职工身体健康的现象，中标方必须承担由此造成的一切责任和经济损失，招标方有权单方面终止合同。</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6</w:t>
      </w:r>
      <w:r>
        <w:rPr>
          <w:rFonts w:ascii="仿宋" w:eastAsia="仿宋" w:hAnsi="仿宋" w:cs="仿宋" w:hint="eastAsia"/>
          <w:kern w:val="44"/>
          <w:sz w:val="28"/>
          <w:szCs w:val="28"/>
        </w:rPr>
        <w:t>、中标方要认真贯彻落实《反食品浪费法》，严格遵守相关法律规定，做好厉行节约、制止餐饮浪费，如在本项目承包期内违反相关规定并被相关部门处罚和追究法律责任的，中标方承担由此造成的一切处罚并承担一切责任。</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7</w:t>
      </w:r>
      <w:r>
        <w:rPr>
          <w:rFonts w:ascii="仿宋" w:eastAsia="仿宋" w:hAnsi="仿宋" w:cs="仿宋" w:hint="eastAsia"/>
          <w:kern w:val="44"/>
          <w:sz w:val="28"/>
          <w:szCs w:val="28"/>
        </w:rPr>
        <w:t>、中标方要认真贯彻落实《宁波市生活垃圾管理条例》，严格遵守相关规定，做好垃圾分类相关工作，如在本项目承包期内违反相关规定并被相关部门处罚</w:t>
      </w:r>
      <w:r>
        <w:rPr>
          <w:rFonts w:ascii="仿宋" w:eastAsia="仿宋" w:hAnsi="仿宋" w:cs="仿宋" w:hint="eastAsia"/>
          <w:kern w:val="44"/>
          <w:sz w:val="28"/>
          <w:szCs w:val="28"/>
        </w:rPr>
        <w:t>和追究责任的，中标方承担由此造成的一切处罚并承担一切责任。</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8</w:t>
      </w:r>
      <w:r>
        <w:rPr>
          <w:rFonts w:ascii="仿宋" w:eastAsia="仿宋" w:hAnsi="仿宋" w:cs="仿宋" w:hint="eastAsia"/>
          <w:kern w:val="44"/>
          <w:sz w:val="28"/>
          <w:szCs w:val="28"/>
        </w:rPr>
        <w:t>、合同履行期间招标方对中标方的服务进行考核和满意度调查。</w:t>
      </w:r>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 xml:space="preserve">5 </w:t>
      </w:r>
      <w:r>
        <w:rPr>
          <w:rFonts w:ascii="黑体" w:eastAsia="黑体" w:hAnsi="黑体" w:cs="黑体" w:hint="eastAsia"/>
          <w:kern w:val="44"/>
          <w:sz w:val="28"/>
          <w:szCs w:val="28"/>
        </w:rPr>
        <w:t>合同期限及续签</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1</w:t>
      </w:r>
      <w:r>
        <w:rPr>
          <w:rFonts w:ascii="仿宋" w:eastAsia="仿宋" w:hAnsi="仿宋" w:cs="仿宋" w:hint="eastAsia"/>
          <w:kern w:val="44"/>
          <w:sz w:val="28"/>
          <w:szCs w:val="28"/>
        </w:rPr>
        <w:t>、本次合同期限：</w:t>
      </w:r>
      <w:r>
        <w:rPr>
          <w:rFonts w:ascii="仿宋" w:eastAsia="仿宋" w:hAnsi="仿宋" w:cs="仿宋" w:hint="eastAsia"/>
          <w:kern w:val="44"/>
          <w:sz w:val="28"/>
          <w:szCs w:val="28"/>
        </w:rPr>
        <w:t>2024</w:t>
      </w:r>
      <w:r>
        <w:rPr>
          <w:rFonts w:ascii="仿宋" w:eastAsia="仿宋" w:hAnsi="仿宋" w:cs="仿宋" w:hint="eastAsia"/>
          <w:kern w:val="44"/>
          <w:sz w:val="28"/>
          <w:szCs w:val="28"/>
        </w:rPr>
        <w:t>年</w:t>
      </w:r>
      <w:r>
        <w:rPr>
          <w:rFonts w:ascii="仿宋" w:eastAsia="仿宋" w:hAnsi="仿宋" w:cs="仿宋" w:hint="eastAsia"/>
          <w:kern w:val="44"/>
          <w:sz w:val="28"/>
          <w:szCs w:val="28"/>
        </w:rPr>
        <w:t>2</w:t>
      </w:r>
      <w:r>
        <w:rPr>
          <w:rFonts w:ascii="仿宋" w:eastAsia="仿宋" w:hAnsi="仿宋" w:cs="仿宋" w:hint="eastAsia"/>
          <w:kern w:val="44"/>
          <w:sz w:val="28"/>
          <w:szCs w:val="28"/>
        </w:rPr>
        <w:t>月</w:t>
      </w:r>
      <w:r>
        <w:rPr>
          <w:rFonts w:ascii="仿宋" w:eastAsia="仿宋" w:hAnsi="仿宋" w:cs="仿宋" w:hint="eastAsia"/>
          <w:kern w:val="44"/>
          <w:sz w:val="28"/>
          <w:szCs w:val="28"/>
        </w:rPr>
        <w:t>10</w:t>
      </w:r>
      <w:r>
        <w:rPr>
          <w:rFonts w:ascii="仿宋" w:eastAsia="仿宋" w:hAnsi="仿宋" w:cs="仿宋" w:hint="eastAsia"/>
          <w:kern w:val="44"/>
          <w:sz w:val="28"/>
          <w:szCs w:val="28"/>
        </w:rPr>
        <w:t>日至</w:t>
      </w:r>
      <w:r>
        <w:rPr>
          <w:rFonts w:ascii="仿宋" w:eastAsia="仿宋" w:hAnsi="仿宋" w:cs="仿宋" w:hint="eastAsia"/>
          <w:kern w:val="44"/>
          <w:sz w:val="28"/>
          <w:szCs w:val="28"/>
        </w:rPr>
        <w:t>2025</w:t>
      </w:r>
      <w:r>
        <w:rPr>
          <w:rFonts w:ascii="仿宋" w:eastAsia="仿宋" w:hAnsi="仿宋" w:cs="仿宋" w:hint="eastAsia"/>
          <w:kern w:val="44"/>
          <w:sz w:val="28"/>
          <w:szCs w:val="28"/>
        </w:rPr>
        <w:t>年</w:t>
      </w:r>
      <w:r>
        <w:rPr>
          <w:rFonts w:ascii="仿宋" w:eastAsia="仿宋" w:hAnsi="仿宋" w:cs="仿宋" w:hint="eastAsia"/>
          <w:kern w:val="44"/>
          <w:sz w:val="28"/>
          <w:szCs w:val="28"/>
        </w:rPr>
        <w:t>12</w:t>
      </w:r>
      <w:r>
        <w:rPr>
          <w:rFonts w:ascii="仿宋" w:eastAsia="仿宋" w:hAnsi="仿宋" w:cs="仿宋" w:hint="eastAsia"/>
          <w:kern w:val="44"/>
          <w:sz w:val="28"/>
          <w:szCs w:val="28"/>
        </w:rPr>
        <w:t>月</w:t>
      </w:r>
      <w:r>
        <w:rPr>
          <w:rFonts w:ascii="仿宋" w:eastAsia="仿宋" w:hAnsi="仿宋" w:cs="仿宋" w:hint="eastAsia"/>
          <w:kern w:val="44"/>
          <w:sz w:val="28"/>
          <w:szCs w:val="28"/>
        </w:rPr>
        <w:t>31</w:t>
      </w:r>
      <w:r>
        <w:rPr>
          <w:rFonts w:ascii="仿宋" w:eastAsia="仿宋" w:hAnsi="仿宋" w:cs="仿宋" w:hint="eastAsia"/>
          <w:kern w:val="44"/>
          <w:sz w:val="28"/>
          <w:szCs w:val="28"/>
        </w:rPr>
        <w:t>日。</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2</w:t>
      </w:r>
      <w:r>
        <w:rPr>
          <w:rFonts w:ascii="仿宋" w:eastAsia="仿宋" w:hAnsi="仿宋" w:cs="仿宋" w:hint="eastAsia"/>
          <w:kern w:val="44"/>
          <w:sz w:val="28"/>
          <w:szCs w:val="28"/>
        </w:rPr>
        <w:t>、首次合同期为：</w:t>
      </w:r>
      <w:r>
        <w:rPr>
          <w:rFonts w:ascii="仿宋" w:eastAsia="仿宋" w:hAnsi="仿宋" w:cs="仿宋" w:hint="eastAsia"/>
          <w:kern w:val="44"/>
          <w:sz w:val="28"/>
          <w:szCs w:val="28"/>
        </w:rPr>
        <w:t>2024</w:t>
      </w:r>
      <w:r>
        <w:rPr>
          <w:rFonts w:ascii="仿宋" w:eastAsia="仿宋" w:hAnsi="仿宋" w:cs="仿宋" w:hint="eastAsia"/>
          <w:kern w:val="44"/>
          <w:sz w:val="28"/>
          <w:szCs w:val="28"/>
        </w:rPr>
        <w:t>年</w:t>
      </w:r>
      <w:r>
        <w:rPr>
          <w:rFonts w:ascii="仿宋" w:eastAsia="仿宋" w:hAnsi="仿宋" w:cs="仿宋" w:hint="eastAsia"/>
          <w:kern w:val="44"/>
          <w:sz w:val="28"/>
          <w:szCs w:val="28"/>
        </w:rPr>
        <w:t>2</w:t>
      </w:r>
      <w:r>
        <w:rPr>
          <w:rFonts w:ascii="仿宋" w:eastAsia="仿宋" w:hAnsi="仿宋" w:cs="仿宋" w:hint="eastAsia"/>
          <w:kern w:val="44"/>
          <w:sz w:val="28"/>
          <w:szCs w:val="28"/>
        </w:rPr>
        <w:t>月</w:t>
      </w:r>
      <w:r>
        <w:rPr>
          <w:rFonts w:ascii="仿宋" w:eastAsia="仿宋" w:hAnsi="仿宋" w:cs="仿宋" w:hint="eastAsia"/>
          <w:kern w:val="44"/>
          <w:sz w:val="28"/>
          <w:szCs w:val="28"/>
        </w:rPr>
        <w:t>10</w:t>
      </w:r>
      <w:r>
        <w:rPr>
          <w:rFonts w:ascii="仿宋" w:eastAsia="仿宋" w:hAnsi="仿宋" w:cs="仿宋" w:hint="eastAsia"/>
          <w:kern w:val="44"/>
          <w:sz w:val="28"/>
          <w:szCs w:val="28"/>
        </w:rPr>
        <w:t>日至</w:t>
      </w:r>
      <w:r>
        <w:rPr>
          <w:rFonts w:ascii="仿宋" w:eastAsia="仿宋" w:hAnsi="仿宋" w:cs="仿宋" w:hint="eastAsia"/>
          <w:kern w:val="44"/>
          <w:sz w:val="28"/>
          <w:szCs w:val="28"/>
        </w:rPr>
        <w:t>2024</w:t>
      </w:r>
      <w:r>
        <w:rPr>
          <w:rFonts w:ascii="仿宋" w:eastAsia="仿宋" w:hAnsi="仿宋" w:cs="仿宋" w:hint="eastAsia"/>
          <w:kern w:val="44"/>
          <w:sz w:val="28"/>
          <w:szCs w:val="28"/>
        </w:rPr>
        <w:t>年</w:t>
      </w:r>
      <w:r>
        <w:rPr>
          <w:rFonts w:ascii="仿宋" w:eastAsia="仿宋" w:hAnsi="仿宋" w:cs="仿宋" w:hint="eastAsia"/>
          <w:kern w:val="44"/>
          <w:sz w:val="28"/>
          <w:szCs w:val="28"/>
        </w:rPr>
        <w:t>6</w:t>
      </w:r>
      <w:r>
        <w:rPr>
          <w:rFonts w:ascii="仿宋" w:eastAsia="仿宋" w:hAnsi="仿宋" w:cs="仿宋" w:hint="eastAsia"/>
          <w:kern w:val="44"/>
          <w:sz w:val="28"/>
          <w:szCs w:val="28"/>
        </w:rPr>
        <w:t>月</w:t>
      </w:r>
      <w:r>
        <w:rPr>
          <w:rFonts w:ascii="仿宋" w:eastAsia="仿宋" w:hAnsi="仿宋" w:cs="仿宋" w:hint="eastAsia"/>
          <w:kern w:val="44"/>
          <w:sz w:val="28"/>
          <w:szCs w:val="28"/>
        </w:rPr>
        <w:t>30</w:t>
      </w:r>
      <w:r>
        <w:rPr>
          <w:rFonts w:ascii="仿宋" w:eastAsia="仿宋" w:hAnsi="仿宋" w:cs="仿宋" w:hint="eastAsia"/>
          <w:kern w:val="44"/>
          <w:sz w:val="28"/>
          <w:szCs w:val="28"/>
        </w:rPr>
        <w:t>日，期限内未违反合同条款，</w:t>
      </w:r>
      <w:proofErr w:type="gramStart"/>
      <w:r>
        <w:rPr>
          <w:rFonts w:ascii="仿宋" w:eastAsia="仿宋" w:hAnsi="仿宋" w:cs="仿宋" w:hint="eastAsia"/>
          <w:kern w:val="44"/>
          <w:sz w:val="28"/>
          <w:szCs w:val="28"/>
        </w:rPr>
        <w:t>且员工</w:t>
      </w:r>
      <w:proofErr w:type="gramEnd"/>
      <w:r>
        <w:rPr>
          <w:rFonts w:ascii="仿宋" w:eastAsia="仿宋" w:hAnsi="仿宋" w:cs="仿宋" w:hint="eastAsia"/>
          <w:kern w:val="44"/>
          <w:sz w:val="28"/>
          <w:szCs w:val="28"/>
        </w:rPr>
        <w:t>满意度调查平均得分≥</w:t>
      </w:r>
      <w:r>
        <w:rPr>
          <w:rFonts w:ascii="仿宋" w:eastAsia="仿宋" w:hAnsi="仿宋" w:cs="仿宋" w:hint="eastAsia"/>
          <w:kern w:val="44"/>
          <w:sz w:val="28"/>
          <w:szCs w:val="28"/>
        </w:rPr>
        <w:t>65%</w:t>
      </w:r>
      <w:r>
        <w:rPr>
          <w:rFonts w:ascii="仿宋" w:eastAsia="仿宋" w:hAnsi="仿宋" w:cs="仿宋" w:hint="eastAsia"/>
          <w:kern w:val="44"/>
          <w:sz w:val="28"/>
          <w:szCs w:val="28"/>
        </w:rPr>
        <w:t>，合同继续有效至</w:t>
      </w:r>
      <w:r>
        <w:rPr>
          <w:rFonts w:ascii="仿宋" w:eastAsia="仿宋" w:hAnsi="仿宋" w:cs="仿宋" w:hint="eastAsia"/>
          <w:kern w:val="44"/>
          <w:sz w:val="28"/>
          <w:szCs w:val="28"/>
        </w:rPr>
        <w:t>2025</w:t>
      </w:r>
      <w:r>
        <w:rPr>
          <w:rFonts w:ascii="仿宋" w:eastAsia="仿宋" w:hAnsi="仿宋" w:cs="仿宋" w:hint="eastAsia"/>
          <w:kern w:val="44"/>
          <w:sz w:val="28"/>
          <w:szCs w:val="28"/>
        </w:rPr>
        <w:t>年</w:t>
      </w:r>
      <w:r>
        <w:rPr>
          <w:rFonts w:ascii="仿宋" w:eastAsia="仿宋" w:hAnsi="仿宋" w:cs="仿宋" w:hint="eastAsia"/>
          <w:kern w:val="44"/>
          <w:sz w:val="28"/>
          <w:szCs w:val="28"/>
        </w:rPr>
        <w:t>12</w:t>
      </w:r>
      <w:r>
        <w:rPr>
          <w:rFonts w:ascii="仿宋" w:eastAsia="仿宋" w:hAnsi="仿宋" w:cs="仿宋" w:hint="eastAsia"/>
          <w:kern w:val="44"/>
          <w:sz w:val="28"/>
          <w:szCs w:val="28"/>
        </w:rPr>
        <w:t>月</w:t>
      </w:r>
      <w:r>
        <w:rPr>
          <w:rFonts w:ascii="仿宋" w:eastAsia="仿宋" w:hAnsi="仿宋" w:cs="仿宋" w:hint="eastAsia"/>
          <w:kern w:val="44"/>
          <w:sz w:val="28"/>
          <w:szCs w:val="28"/>
        </w:rPr>
        <w:t>31</w:t>
      </w:r>
      <w:r>
        <w:rPr>
          <w:rFonts w:ascii="仿宋" w:eastAsia="仿宋" w:hAnsi="仿宋" w:cs="仿宋" w:hint="eastAsia"/>
          <w:kern w:val="44"/>
          <w:sz w:val="28"/>
          <w:szCs w:val="28"/>
        </w:rPr>
        <w:t>日。</w:t>
      </w:r>
      <w:bookmarkEnd w:id="0"/>
      <w:bookmarkEnd w:id="1"/>
      <w:bookmarkEnd w:id="2"/>
      <w:bookmarkEnd w:id="3"/>
      <w:bookmarkEnd w:id="4"/>
      <w:bookmarkEnd w:id="5"/>
      <w:bookmarkEnd w:id="6"/>
      <w:bookmarkEnd w:id="7"/>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 xml:space="preserve">6 </w:t>
      </w:r>
      <w:r>
        <w:rPr>
          <w:rFonts w:ascii="黑体" w:eastAsia="黑体" w:hAnsi="黑体" w:cs="黑体" w:hint="eastAsia"/>
          <w:kern w:val="44"/>
          <w:sz w:val="28"/>
          <w:szCs w:val="28"/>
        </w:rPr>
        <w:t>投标文件的组成</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投标文件的组成，应包括但不限于下列文件：</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1</w:t>
      </w:r>
      <w:r>
        <w:rPr>
          <w:rFonts w:ascii="仿宋" w:eastAsia="仿宋" w:hAnsi="仿宋" w:cs="仿宋" w:hint="eastAsia"/>
          <w:kern w:val="44"/>
          <w:sz w:val="28"/>
          <w:szCs w:val="28"/>
        </w:rPr>
        <w:t>、标书封面。</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2</w:t>
      </w:r>
      <w:r>
        <w:rPr>
          <w:rFonts w:ascii="仿宋" w:eastAsia="仿宋" w:hAnsi="仿宋" w:cs="仿宋" w:hint="eastAsia"/>
          <w:kern w:val="44"/>
          <w:sz w:val="28"/>
          <w:szCs w:val="28"/>
        </w:rPr>
        <w:t>、目录。</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3</w:t>
      </w:r>
      <w:r>
        <w:rPr>
          <w:rFonts w:ascii="仿宋" w:eastAsia="仿宋" w:hAnsi="仿宋" w:cs="仿宋" w:hint="eastAsia"/>
          <w:kern w:val="44"/>
          <w:sz w:val="28"/>
          <w:szCs w:val="28"/>
        </w:rPr>
        <w:t>、投标函。</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4</w:t>
      </w:r>
      <w:r>
        <w:rPr>
          <w:rFonts w:ascii="仿宋" w:eastAsia="仿宋" w:hAnsi="仿宋" w:cs="仿宋" w:hint="eastAsia"/>
          <w:kern w:val="44"/>
          <w:sz w:val="28"/>
          <w:szCs w:val="28"/>
        </w:rPr>
        <w:t>、法定代表人身份证明书。</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5</w:t>
      </w:r>
      <w:r>
        <w:rPr>
          <w:rFonts w:ascii="仿宋" w:eastAsia="仿宋" w:hAnsi="仿宋" w:cs="仿宋" w:hint="eastAsia"/>
          <w:kern w:val="44"/>
          <w:sz w:val="28"/>
          <w:szCs w:val="28"/>
        </w:rPr>
        <w:t>、投标文件签署授权委托书。</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6</w:t>
      </w:r>
      <w:r>
        <w:rPr>
          <w:rFonts w:ascii="仿宋" w:eastAsia="仿宋" w:hAnsi="仿宋" w:cs="仿宋" w:hint="eastAsia"/>
          <w:kern w:val="44"/>
          <w:sz w:val="28"/>
          <w:szCs w:val="28"/>
        </w:rPr>
        <w:t>、企业近年的经营状况简介，工商营业执照</w:t>
      </w:r>
      <w:r>
        <w:rPr>
          <w:rFonts w:ascii="仿宋" w:eastAsia="仿宋" w:hAnsi="仿宋" w:cs="仿宋" w:hint="eastAsia"/>
          <w:kern w:val="44"/>
          <w:sz w:val="28"/>
          <w:szCs w:val="28"/>
        </w:rPr>
        <w:t>(</w:t>
      </w:r>
      <w:r>
        <w:rPr>
          <w:rFonts w:ascii="仿宋" w:eastAsia="仿宋" w:hAnsi="仿宋" w:cs="仿宋" w:hint="eastAsia"/>
          <w:kern w:val="44"/>
          <w:sz w:val="28"/>
          <w:szCs w:val="28"/>
        </w:rPr>
        <w:t>复印件</w:t>
      </w:r>
      <w:r>
        <w:rPr>
          <w:rFonts w:ascii="仿宋" w:eastAsia="仿宋" w:hAnsi="仿宋" w:cs="仿宋" w:hint="eastAsia"/>
          <w:kern w:val="44"/>
          <w:sz w:val="28"/>
          <w:szCs w:val="28"/>
        </w:rPr>
        <w:t>)</w:t>
      </w:r>
      <w:r>
        <w:rPr>
          <w:rFonts w:ascii="仿宋" w:eastAsia="仿宋" w:hAnsi="仿宋" w:cs="仿宋" w:hint="eastAsia"/>
          <w:kern w:val="44"/>
          <w:sz w:val="28"/>
          <w:szCs w:val="28"/>
        </w:rPr>
        <w:t>，注册资金需</w:t>
      </w:r>
      <w:r>
        <w:rPr>
          <w:rFonts w:ascii="仿宋" w:eastAsia="仿宋" w:hAnsi="仿宋" w:cs="仿宋" w:hint="eastAsia"/>
          <w:kern w:val="44"/>
          <w:sz w:val="28"/>
          <w:szCs w:val="28"/>
        </w:rPr>
        <w:t xml:space="preserve">1000 </w:t>
      </w:r>
      <w:proofErr w:type="gramStart"/>
      <w:r>
        <w:rPr>
          <w:rFonts w:ascii="仿宋" w:eastAsia="仿宋" w:hAnsi="仿宋" w:cs="仿宋" w:hint="eastAsia"/>
          <w:kern w:val="44"/>
          <w:sz w:val="28"/>
          <w:szCs w:val="28"/>
        </w:rPr>
        <w:t>万及以上</w:t>
      </w:r>
      <w:proofErr w:type="gramEnd"/>
      <w:r>
        <w:rPr>
          <w:rFonts w:ascii="仿宋" w:eastAsia="仿宋" w:hAnsi="仿宋" w:cs="仿宋" w:hint="eastAsia"/>
          <w:kern w:val="44"/>
          <w:sz w:val="28"/>
          <w:szCs w:val="28"/>
        </w:rPr>
        <w:t>。</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lastRenderedPageBreak/>
        <w:t>7</w:t>
      </w:r>
      <w:r>
        <w:rPr>
          <w:rFonts w:ascii="仿宋" w:eastAsia="仿宋" w:hAnsi="仿宋" w:cs="仿宋" w:hint="eastAsia"/>
          <w:kern w:val="44"/>
          <w:sz w:val="28"/>
          <w:szCs w:val="28"/>
        </w:rPr>
        <w:t>、企业代码证</w:t>
      </w:r>
      <w:r>
        <w:rPr>
          <w:rFonts w:ascii="仿宋" w:eastAsia="仿宋" w:hAnsi="仿宋" w:cs="仿宋" w:hint="eastAsia"/>
          <w:kern w:val="44"/>
          <w:sz w:val="28"/>
          <w:szCs w:val="28"/>
        </w:rPr>
        <w:t>(</w:t>
      </w:r>
      <w:r>
        <w:rPr>
          <w:rFonts w:ascii="仿宋" w:eastAsia="仿宋" w:hAnsi="仿宋" w:cs="仿宋" w:hint="eastAsia"/>
          <w:kern w:val="44"/>
          <w:sz w:val="28"/>
          <w:szCs w:val="28"/>
        </w:rPr>
        <w:t>复印件</w:t>
      </w:r>
      <w:r>
        <w:rPr>
          <w:rFonts w:ascii="仿宋" w:eastAsia="仿宋" w:hAnsi="仿宋" w:cs="仿宋" w:hint="eastAsia"/>
          <w:kern w:val="44"/>
          <w:sz w:val="28"/>
          <w:szCs w:val="28"/>
        </w:rPr>
        <w:t>)</w:t>
      </w:r>
      <w:r>
        <w:rPr>
          <w:rFonts w:ascii="仿宋" w:eastAsia="仿宋" w:hAnsi="仿宋" w:cs="仿宋" w:hint="eastAsia"/>
          <w:kern w:val="44"/>
          <w:sz w:val="28"/>
          <w:szCs w:val="28"/>
        </w:rPr>
        <w:t>。</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8</w:t>
      </w:r>
      <w:r>
        <w:rPr>
          <w:rFonts w:ascii="仿宋" w:eastAsia="仿宋" w:hAnsi="仿宋" w:cs="仿宋" w:hint="eastAsia"/>
          <w:kern w:val="44"/>
          <w:sz w:val="28"/>
          <w:szCs w:val="28"/>
        </w:rPr>
        <w:t>、企业税务登记证</w:t>
      </w:r>
      <w:r>
        <w:rPr>
          <w:rFonts w:ascii="仿宋" w:eastAsia="仿宋" w:hAnsi="仿宋" w:cs="仿宋" w:hint="eastAsia"/>
          <w:kern w:val="44"/>
          <w:sz w:val="28"/>
          <w:szCs w:val="28"/>
        </w:rPr>
        <w:t>(</w:t>
      </w:r>
      <w:r>
        <w:rPr>
          <w:rFonts w:ascii="仿宋" w:eastAsia="仿宋" w:hAnsi="仿宋" w:cs="仿宋" w:hint="eastAsia"/>
          <w:kern w:val="44"/>
          <w:sz w:val="28"/>
          <w:szCs w:val="28"/>
        </w:rPr>
        <w:t>复印件</w:t>
      </w:r>
      <w:r>
        <w:rPr>
          <w:rFonts w:ascii="仿宋" w:eastAsia="仿宋" w:hAnsi="仿宋" w:cs="仿宋" w:hint="eastAsia"/>
          <w:kern w:val="44"/>
          <w:sz w:val="28"/>
          <w:szCs w:val="28"/>
        </w:rPr>
        <w:t>)</w:t>
      </w:r>
      <w:r>
        <w:rPr>
          <w:rFonts w:ascii="仿宋" w:eastAsia="仿宋" w:hAnsi="仿宋" w:cs="仿宋" w:hint="eastAsia"/>
          <w:kern w:val="44"/>
          <w:sz w:val="28"/>
          <w:szCs w:val="28"/>
        </w:rPr>
        <w:t>。</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9</w:t>
      </w:r>
      <w:r>
        <w:rPr>
          <w:rFonts w:ascii="仿宋" w:eastAsia="仿宋" w:hAnsi="仿宋" w:cs="仿宋" w:hint="eastAsia"/>
          <w:kern w:val="44"/>
          <w:sz w:val="28"/>
          <w:szCs w:val="28"/>
        </w:rPr>
        <w:t>、所从事的餐饮服务相关资材</w:t>
      </w:r>
      <w:r>
        <w:rPr>
          <w:rFonts w:ascii="仿宋" w:eastAsia="仿宋" w:hAnsi="仿宋" w:cs="仿宋" w:hint="eastAsia"/>
          <w:kern w:val="44"/>
          <w:sz w:val="28"/>
          <w:szCs w:val="28"/>
        </w:rPr>
        <w:t>(</w:t>
      </w:r>
      <w:r>
        <w:rPr>
          <w:rFonts w:ascii="仿宋" w:eastAsia="仿宋" w:hAnsi="仿宋" w:cs="仿宋" w:hint="eastAsia"/>
          <w:kern w:val="44"/>
          <w:sz w:val="28"/>
          <w:szCs w:val="28"/>
        </w:rPr>
        <w:t>复印件</w:t>
      </w:r>
      <w:r>
        <w:rPr>
          <w:rFonts w:ascii="仿宋" w:eastAsia="仿宋" w:hAnsi="仿宋" w:cs="仿宋" w:hint="eastAsia"/>
          <w:kern w:val="44"/>
          <w:sz w:val="28"/>
          <w:szCs w:val="28"/>
        </w:rPr>
        <w:t>)</w:t>
      </w:r>
      <w:r>
        <w:rPr>
          <w:rFonts w:ascii="仿宋" w:eastAsia="仿宋" w:hAnsi="仿宋" w:cs="仿宋" w:hint="eastAsia"/>
          <w:kern w:val="44"/>
          <w:sz w:val="28"/>
          <w:szCs w:val="28"/>
        </w:rPr>
        <w:t>：有餐饮管理承包资质的公司，非浙江省内注册的餐饮公司，需在浙江省内有分公司</w:t>
      </w:r>
      <w:r>
        <w:rPr>
          <w:rFonts w:ascii="仿宋" w:eastAsia="仿宋" w:hAnsi="仿宋" w:cs="仿宋" w:hint="eastAsia"/>
          <w:kern w:val="44"/>
          <w:sz w:val="28"/>
          <w:szCs w:val="28"/>
        </w:rPr>
        <w:t>(</w:t>
      </w:r>
      <w:r>
        <w:rPr>
          <w:rFonts w:ascii="仿宋" w:eastAsia="仿宋" w:hAnsi="仿宋" w:cs="仿宋" w:hint="eastAsia"/>
          <w:kern w:val="44"/>
          <w:sz w:val="28"/>
          <w:szCs w:val="28"/>
        </w:rPr>
        <w:t>办事处</w:t>
      </w:r>
      <w:r>
        <w:rPr>
          <w:rFonts w:ascii="仿宋" w:eastAsia="仿宋" w:hAnsi="仿宋" w:cs="仿宋" w:hint="eastAsia"/>
          <w:kern w:val="44"/>
          <w:sz w:val="28"/>
          <w:szCs w:val="28"/>
        </w:rPr>
        <w:t>)</w:t>
      </w:r>
      <w:r>
        <w:rPr>
          <w:rFonts w:ascii="仿宋" w:eastAsia="仿宋" w:hAnsi="仿宋" w:cs="仿宋" w:hint="eastAsia"/>
          <w:kern w:val="44"/>
          <w:sz w:val="28"/>
          <w:szCs w:val="28"/>
        </w:rPr>
        <w:t>及省内经营不少于一次</w:t>
      </w:r>
      <w:r>
        <w:rPr>
          <w:rFonts w:ascii="仿宋" w:eastAsia="仿宋" w:hAnsi="仿宋" w:cs="仿宋" w:hint="eastAsia"/>
          <w:kern w:val="44"/>
          <w:sz w:val="28"/>
          <w:szCs w:val="28"/>
        </w:rPr>
        <w:t xml:space="preserve">300 </w:t>
      </w:r>
      <w:r>
        <w:rPr>
          <w:rFonts w:ascii="仿宋" w:eastAsia="仿宋" w:hAnsi="仿宋" w:cs="仿宋" w:hint="eastAsia"/>
          <w:kern w:val="44"/>
          <w:sz w:val="28"/>
          <w:szCs w:val="28"/>
        </w:rPr>
        <w:t>人就餐的中标方</w:t>
      </w:r>
      <w:r>
        <w:rPr>
          <w:rFonts w:ascii="仿宋" w:eastAsia="仿宋" w:hAnsi="仿宋" w:cs="仿宋" w:hint="eastAsia"/>
          <w:kern w:val="44"/>
          <w:sz w:val="28"/>
          <w:szCs w:val="28"/>
        </w:rPr>
        <w:t>3</w:t>
      </w:r>
      <w:r>
        <w:rPr>
          <w:rFonts w:ascii="仿宋" w:eastAsia="仿宋" w:hAnsi="仿宋" w:cs="仿宋" w:hint="eastAsia"/>
          <w:kern w:val="44"/>
          <w:sz w:val="28"/>
          <w:szCs w:val="28"/>
        </w:rPr>
        <w:t>家以上。</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10</w:t>
      </w:r>
      <w:r>
        <w:rPr>
          <w:rFonts w:ascii="仿宋" w:eastAsia="仿宋" w:hAnsi="仿宋" w:cs="仿宋" w:hint="eastAsia"/>
          <w:kern w:val="44"/>
          <w:sz w:val="28"/>
          <w:szCs w:val="28"/>
        </w:rPr>
        <w:t>、经营管理人健康证明</w:t>
      </w:r>
      <w:r>
        <w:rPr>
          <w:rFonts w:ascii="仿宋" w:eastAsia="仿宋" w:hAnsi="仿宋" w:cs="仿宋" w:hint="eastAsia"/>
          <w:kern w:val="44"/>
          <w:sz w:val="28"/>
          <w:szCs w:val="28"/>
        </w:rPr>
        <w:t>(</w:t>
      </w:r>
      <w:r>
        <w:rPr>
          <w:rFonts w:ascii="仿宋" w:eastAsia="仿宋" w:hAnsi="仿宋" w:cs="仿宋" w:hint="eastAsia"/>
          <w:kern w:val="44"/>
          <w:sz w:val="28"/>
          <w:szCs w:val="28"/>
        </w:rPr>
        <w:t>复印件</w:t>
      </w:r>
      <w:r>
        <w:rPr>
          <w:rFonts w:ascii="仿宋" w:eastAsia="仿宋" w:hAnsi="仿宋" w:cs="仿宋" w:hint="eastAsia"/>
          <w:kern w:val="44"/>
          <w:sz w:val="28"/>
          <w:szCs w:val="28"/>
        </w:rPr>
        <w:t>)</w:t>
      </w:r>
      <w:r>
        <w:rPr>
          <w:rFonts w:ascii="仿宋" w:eastAsia="仿宋" w:hAnsi="仿宋" w:cs="仿宋" w:hint="eastAsia"/>
          <w:kern w:val="44"/>
          <w:sz w:val="28"/>
          <w:szCs w:val="28"/>
        </w:rPr>
        <w:t>、厨师登记证书（复印件）。</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11</w:t>
      </w:r>
      <w:r>
        <w:rPr>
          <w:rFonts w:ascii="仿宋" w:eastAsia="仿宋" w:hAnsi="仿宋" w:cs="仿宋" w:hint="eastAsia"/>
          <w:kern w:val="44"/>
          <w:sz w:val="28"/>
          <w:szCs w:val="28"/>
        </w:rPr>
        <w:t>、经营方案，包括人员配置方案，进货、仓储管理、加工管理、供餐（价格）。</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12</w:t>
      </w:r>
      <w:r>
        <w:rPr>
          <w:rFonts w:ascii="仿宋" w:eastAsia="仿宋" w:hAnsi="仿宋" w:cs="仿宋" w:hint="eastAsia"/>
          <w:kern w:val="44"/>
          <w:sz w:val="28"/>
          <w:szCs w:val="28"/>
        </w:rPr>
        <w:t>、服务质量保障措施，</w:t>
      </w:r>
      <w:r>
        <w:rPr>
          <w:rFonts w:ascii="仿宋" w:eastAsia="仿宋" w:hAnsi="仿宋" w:cs="仿宋" w:hint="eastAsia"/>
          <w:kern w:val="44"/>
          <w:sz w:val="28"/>
          <w:szCs w:val="28"/>
        </w:rPr>
        <w:t>包括标准执行、卫生管理等。</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13</w:t>
      </w:r>
      <w:r>
        <w:rPr>
          <w:rFonts w:ascii="仿宋" w:eastAsia="仿宋" w:hAnsi="仿宋" w:cs="仿宋" w:hint="eastAsia"/>
          <w:kern w:val="44"/>
          <w:sz w:val="28"/>
          <w:szCs w:val="28"/>
        </w:rPr>
        <w:t>、食品安全保障措施。</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14</w:t>
      </w:r>
      <w:r>
        <w:rPr>
          <w:rFonts w:ascii="仿宋" w:eastAsia="仿宋" w:hAnsi="仿宋" w:cs="仿宋" w:hint="eastAsia"/>
          <w:kern w:val="44"/>
          <w:sz w:val="28"/>
          <w:szCs w:val="28"/>
        </w:rPr>
        <w:t>、服从和配合招标方管理的承诺。</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15</w:t>
      </w:r>
      <w:r>
        <w:rPr>
          <w:rFonts w:ascii="仿宋" w:eastAsia="仿宋" w:hAnsi="仿宋" w:cs="仿宋" w:hint="eastAsia"/>
          <w:kern w:val="44"/>
          <w:sz w:val="28"/>
          <w:szCs w:val="28"/>
        </w:rPr>
        <w:t>、按《</w:t>
      </w:r>
      <w:r>
        <w:rPr>
          <w:rFonts w:ascii="仿宋" w:eastAsia="仿宋" w:hAnsi="仿宋" w:cs="仿宋" w:hint="eastAsia"/>
          <w:kern w:val="44"/>
          <w:sz w:val="28"/>
          <w:szCs w:val="28"/>
        </w:rPr>
        <w:t>宁波水表（集团）股份有限公司食堂招标评标标准</w:t>
      </w:r>
      <w:r>
        <w:rPr>
          <w:rFonts w:ascii="仿宋" w:eastAsia="仿宋" w:hAnsi="仿宋" w:cs="仿宋" w:hint="eastAsia"/>
          <w:kern w:val="44"/>
          <w:sz w:val="28"/>
          <w:szCs w:val="28"/>
        </w:rPr>
        <w:t>》要求制作的，自评评分打分表。就所有证明文件。</w:t>
      </w:r>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 xml:space="preserve">7 </w:t>
      </w:r>
      <w:r>
        <w:rPr>
          <w:rFonts w:ascii="黑体" w:eastAsia="黑体" w:hAnsi="黑体" w:cs="黑体" w:hint="eastAsia"/>
          <w:kern w:val="44"/>
          <w:sz w:val="28"/>
          <w:szCs w:val="28"/>
        </w:rPr>
        <w:t>投标时限</w:t>
      </w:r>
    </w:p>
    <w:p w:rsidR="0076374C" w:rsidRDefault="005E5EF9">
      <w:pPr>
        <w:widowControl/>
        <w:spacing w:line="360" w:lineRule="auto"/>
        <w:ind w:firstLineChars="200" w:firstLine="560"/>
        <w:rPr>
          <w:rFonts w:ascii="仿宋" w:eastAsia="仿宋" w:hAnsi="仿宋" w:cs="仿宋"/>
          <w:kern w:val="44"/>
          <w:sz w:val="28"/>
          <w:szCs w:val="28"/>
        </w:rPr>
      </w:pPr>
      <w:r>
        <w:rPr>
          <w:rFonts w:ascii="仿宋" w:eastAsia="仿宋" w:hAnsi="仿宋" w:cs="仿宋" w:hint="eastAsia"/>
          <w:kern w:val="44"/>
          <w:sz w:val="28"/>
          <w:szCs w:val="28"/>
        </w:rPr>
        <w:t>投标单位未于</w:t>
      </w:r>
      <w:r>
        <w:rPr>
          <w:rFonts w:ascii="仿宋" w:eastAsia="仿宋" w:hAnsi="仿宋" w:cs="仿宋" w:hint="eastAsia"/>
          <w:kern w:val="44"/>
          <w:sz w:val="28"/>
          <w:szCs w:val="28"/>
        </w:rPr>
        <w:t>2024</w:t>
      </w:r>
      <w:r>
        <w:rPr>
          <w:rFonts w:ascii="仿宋" w:eastAsia="仿宋" w:hAnsi="仿宋" w:cs="仿宋" w:hint="eastAsia"/>
          <w:kern w:val="44"/>
          <w:sz w:val="28"/>
          <w:szCs w:val="28"/>
        </w:rPr>
        <w:t>年</w:t>
      </w:r>
      <w:r>
        <w:rPr>
          <w:rFonts w:ascii="仿宋" w:eastAsia="仿宋" w:hAnsi="仿宋" w:cs="仿宋" w:hint="eastAsia"/>
          <w:kern w:val="44"/>
          <w:sz w:val="28"/>
          <w:szCs w:val="28"/>
        </w:rPr>
        <w:t>1</w:t>
      </w:r>
      <w:r>
        <w:rPr>
          <w:rFonts w:ascii="仿宋" w:eastAsia="仿宋" w:hAnsi="仿宋" w:cs="仿宋" w:hint="eastAsia"/>
          <w:kern w:val="44"/>
          <w:sz w:val="28"/>
          <w:szCs w:val="28"/>
        </w:rPr>
        <w:t>月</w:t>
      </w:r>
      <w:r>
        <w:rPr>
          <w:rFonts w:ascii="仿宋" w:eastAsia="仿宋" w:hAnsi="仿宋" w:cs="仿宋" w:hint="eastAsia"/>
          <w:kern w:val="44"/>
          <w:sz w:val="28"/>
          <w:szCs w:val="28"/>
        </w:rPr>
        <w:t>7</w:t>
      </w:r>
      <w:r>
        <w:rPr>
          <w:rFonts w:ascii="仿宋" w:eastAsia="仿宋" w:hAnsi="仿宋" w:cs="仿宋" w:hint="eastAsia"/>
          <w:kern w:val="44"/>
          <w:sz w:val="28"/>
          <w:szCs w:val="28"/>
        </w:rPr>
        <w:t>日中午</w:t>
      </w:r>
      <w:r>
        <w:rPr>
          <w:rFonts w:ascii="仿宋" w:eastAsia="仿宋" w:hAnsi="仿宋" w:cs="仿宋" w:hint="eastAsia"/>
          <w:kern w:val="44"/>
          <w:sz w:val="28"/>
          <w:szCs w:val="28"/>
        </w:rPr>
        <w:t>12</w:t>
      </w:r>
      <w:r>
        <w:rPr>
          <w:rFonts w:ascii="仿宋" w:eastAsia="仿宋" w:hAnsi="仿宋" w:cs="仿宋" w:hint="eastAsia"/>
          <w:kern w:val="44"/>
          <w:sz w:val="28"/>
          <w:szCs w:val="28"/>
        </w:rPr>
        <w:t>时之前（快递或派员递交公司后勤部，联系人：周先生</w:t>
      </w:r>
      <w:r>
        <w:rPr>
          <w:rFonts w:ascii="仿宋" w:eastAsia="仿宋" w:hAnsi="仿宋" w:cs="仿宋" w:hint="eastAsia"/>
          <w:kern w:val="44"/>
          <w:sz w:val="28"/>
          <w:szCs w:val="28"/>
        </w:rPr>
        <w:t>15267836688</w:t>
      </w:r>
      <w:r>
        <w:rPr>
          <w:rFonts w:ascii="仿宋" w:eastAsia="仿宋" w:hAnsi="仿宋" w:cs="仿宋" w:hint="eastAsia"/>
          <w:kern w:val="44"/>
          <w:sz w:val="28"/>
          <w:szCs w:val="28"/>
        </w:rPr>
        <w:t>）向宁波水表（集团）股份有限公司提交编制的应标文件资料（一正一副），视为自动放弃。</w:t>
      </w:r>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 xml:space="preserve">8 </w:t>
      </w:r>
      <w:r>
        <w:rPr>
          <w:rFonts w:ascii="黑体" w:eastAsia="黑体" w:hAnsi="黑体" w:cs="黑体" w:hint="eastAsia"/>
          <w:kern w:val="44"/>
          <w:sz w:val="28"/>
          <w:szCs w:val="28"/>
        </w:rPr>
        <w:t>投标文件的有效性</w:t>
      </w:r>
    </w:p>
    <w:p w:rsidR="0076374C" w:rsidRDefault="005E5EF9">
      <w:pPr>
        <w:adjustRightInd w:val="0"/>
        <w:snapToGrid w:val="0"/>
        <w:spacing w:line="360" w:lineRule="auto"/>
        <w:ind w:firstLineChars="200" w:firstLine="560"/>
        <w:rPr>
          <w:rFonts w:ascii="仿宋" w:eastAsia="仿宋" w:hAnsi="仿宋" w:cs="仿宋"/>
          <w:b/>
          <w:sz w:val="28"/>
          <w:szCs w:val="28"/>
        </w:rPr>
      </w:pPr>
      <w:r>
        <w:rPr>
          <w:rFonts w:ascii="仿宋" w:eastAsia="仿宋" w:hAnsi="仿宋" w:cs="仿宋" w:hint="eastAsia"/>
          <w:sz w:val="28"/>
          <w:szCs w:val="28"/>
          <w:lang w:bidi="ar"/>
        </w:rPr>
        <w:t>投标文件有下列情况之一的，应作为无效投标，不再参与本次评标：</w:t>
      </w:r>
    </w:p>
    <w:p w:rsidR="0076374C" w:rsidRDefault="005E5EF9">
      <w:pPr>
        <w:adjustRightInd w:val="0"/>
        <w:snapToGrid w:val="0"/>
        <w:spacing w:line="360" w:lineRule="auto"/>
        <w:ind w:firstLineChars="200" w:firstLine="560"/>
        <w:rPr>
          <w:rFonts w:ascii="仿宋" w:eastAsia="仿宋" w:hAnsi="仿宋" w:cs="仿宋"/>
          <w:b/>
          <w:sz w:val="28"/>
          <w:szCs w:val="28"/>
        </w:rPr>
      </w:pPr>
      <w:r>
        <w:rPr>
          <w:rFonts w:ascii="仿宋" w:eastAsia="仿宋" w:hAnsi="仿宋" w:cs="仿宋" w:hint="eastAsia"/>
          <w:sz w:val="28"/>
          <w:szCs w:val="28"/>
          <w:lang w:bidi="ar"/>
        </w:rPr>
        <w:t>1</w:t>
      </w:r>
      <w:r>
        <w:rPr>
          <w:rFonts w:ascii="仿宋" w:eastAsia="仿宋" w:hAnsi="仿宋" w:cs="仿宋" w:hint="eastAsia"/>
          <w:sz w:val="28"/>
          <w:szCs w:val="28"/>
          <w:lang w:bidi="ar"/>
        </w:rPr>
        <w:t>、投标文件及资料未按招标文件</w:t>
      </w:r>
      <w:r>
        <w:rPr>
          <w:rFonts w:ascii="仿宋" w:eastAsia="仿宋" w:hAnsi="仿宋" w:cs="仿宋" w:hint="eastAsia"/>
          <w:sz w:val="28"/>
          <w:szCs w:val="28"/>
          <w:lang w:bidi="ar"/>
        </w:rPr>
        <w:t>要求签署或盖章的；</w:t>
      </w:r>
    </w:p>
    <w:p w:rsidR="0076374C" w:rsidRDefault="005E5EF9">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lang w:bidi="ar"/>
        </w:rPr>
        <w:t>2</w:t>
      </w:r>
      <w:r>
        <w:rPr>
          <w:rFonts w:ascii="仿宋" w:eastAsia="仿宋" w:hAnsi="仿宋" w:cs="仿宋" w:hint="eastAsia"/>
          <w:sz w:val="28"/>
          <w:szCs w:val="28"/>
          <w:lang w:bidi="ar"/>
        </w:rPr>
        <w:t>、未满足投标文件中的一票否决项；</w:t>
      </w:r>
    </w:p>
    <w:p w:rsidR="0076374C" w:rsidRDefault="005E5EF9">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lang w:bidi="ar"/>
        </w:rPr>
        <w:t>3</w:t>
      </w:r>
      <w:r>
        <w:rPr>
          <w:rFonts w:ascii="仿宋" w:eastAsia="仿宋" w:hAnsi="仿宋" w:cs="仿宋" w:hint="eastAsia"/>
          <w:sz w:val="28"/>
          <w:szCs w:val="28"/>
          <w:lang w:bidi="ar"/>
        </w:rPr>
        <w:t>、投标人未实质性响应招标文件的；</w:t>
      </w:r>
    </w:p>
    <w:p w:rsidR="0076374C" w:rsidRDefault="005E5EF9">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lang w:bidi="ar"/>
        </w:rPr>
        <w:t>4</w:t>
      </w:r>
      <w:r>
        <w:rPr>
          <w:rFonts w:ascii="仿宋" w:eastAsia="仿宋" w:hAnsi="仿宋" w:cs="仿宋" w:hint="eastAsia"/>
          <w:sz w:val="28"/>
          <w:szCs w:val="28"/>
          <w:lang w:bidi="ar"/>
        </w:rPr>
        <w:t>、法律、法规和本招标文件规定的其他无效情形。</w:t>
      </w:r>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 xml:space="preserve">9 </w:t>
      </w:r>
      <w:r>
        <w:rPr>
          <w:rFonts w:ascii="黑体" w:eastAsia="黑体" w:hAnsi="黑体" w:cs="黑体" w:hint="eastAsia"/>
          <w:kern w:val="44"/>
          <w:sz w:val="28"/>
          <w:szCs w:val="28"/>
        </w:rPr>
        <w:t>声明</w:t>
      </w:r>
    </w:p>
    <w:p w:rsidR="0076374C" w:rsidRDefault="005E5EF9">
      <w:pPr>
        <w:adjustRightInd w:val="0"/>
        <w:snapToGrid w:val="0"/>
        <w:spacing w:line="360" w:lineRule="auto"/>
        <w:ind w:firstLineChars="200" w:firstLine="560"/>
        <w:rPr>
          <w:rFonts w:ascii="仿宋" w:eastAsia="仿宋" w:hAnsi="仿宋" w:cs="仿宋"/>
          <w:kern w:val="44"/>
          <w:sz w:val="28"/>
          <w:szCs w:val="28"/>
        </w:rPr>
      </w:pPr>
      <w:r>
        <w:rPr>
          <w:rFonts w:ascii="仿宋" w:eastAsia="仿宋" w:hAnsi="仿宋" w:cs="仿宋" w:hint="eastAsia"/>
          <w:sz w:val="28"/>
          <w:szCs w:val="28"/>
          <w:lang w:bidi="ar"/>
        </w:rPr>
        <w:t>1</w:t>
      </w:r>
      <w:r>
        <w:rPr>
          <w:rFonts w:ascii="仿宋" w:eastAsia="仿宋" w:hAnsi="仿宋" w:cs="仿宋" w:hint="eastAsia"/>
          <w:sz w:val="28"/>
          <w:szCs w:val="28"/>
          <w:lang w:bidi="ar"/>
        </w:rPr>
        <w:t>、在投标截止以前，</w:t>
      </w:r>
      <w:r>
        <w:rPr>
          <w:rFonts w:ascii="仿宋" w:eastAsia="仿宋" w:hAnsi="仿宋" w:cs="仿宋" w:hint="eastAsia"/>
          <w:kern w:val="44"/>
          <w:sz w:val="28"/>
          <w:szCs w:val="28"/>
        </w:rPr>
        <w:t>期限内可到现场调研。</w:t>
      </w:r>
    </w:p>
    <w:p w:rsidR="0076374C" w:rsidRDefault="005E5EF9">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lang w:bidi="ar"/>
        </w:rPr>
        <w:t>2</w:t>
      </w:r>
      <w:r>
        <w:rPr>
          <w:rFonts w:ascii="仿宋" w:eastAsia="仿宋" w:hAnsi="仿宋" w:cs="仿宋" w:hint="eastAsia"/>
          <w:sz w:val="28"/>
          <w:szCs w:val="28"/>
          <w:lang w:bidi="ar"/>
        </w:rPr>
        <w:t>、在投标截止以前，招标方可以补充通知的方式对招标文件进行修</w:t>
      </w:r>
      <w:r>
        <w:rPr>
          <w:rFonts w:ascii="仿宋" w:eastAsia="仿宋" w:hAnsi="仿宋" w:cs="仿宋" w:hint="eastAsia"/>
          <w:sz w:val="28"/>
          <w:szCs w:val="28"/>
          <w:lang w:bidi="ar"/>
        </w:rPr>
        <w:lastRenderedPageBreak/>
        <w:t>改；招标方可酌情推迟投标截止时间和开标时间，并以书面形式通知所有投标方。招标文件的修改书将构成招标文件的一部分，对招投标双方均有约束力。</w:t>
      </w:r>
    </w:p>
    <w:p w:rsidR="0076374C" w:rsidRDefault="005E5EF9">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lang w:bidi="ar"/>
        </w:rPr>
        <w:t>3</w:t>
      </w:r>
      <w:r>
        <w:rPr>
          <w:rFonts w:ascii="仿宋" w:eastAsia="仿宋" w:hAnsi="仿宋" w:cs="仿宋" w:hint="eastAsia"/>
          <w:sz w:val="28"/>
          <w:szCs w:val="28"/>
          <w:lang w:bidi="ar"/>
        </w:rPr>
        <w:t>、招标方在授予合同时有权针对实际需求对招标文件中规定的标的物数量或服务予以增加或减少。</w:t>
      </w:r>
    </w:p>
    <w:p w:rsidR="0076374C" w:rsidRDefault="005E5EF9">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lang w:bidi="ar"/>
        </w:rPr>
        <w:t>4</w:t>
      </w:r>
      <w:r>
        <w:rPr>
          <w:rFonts w:ascii="仿宋" w:eastAsia="仿宋" w:hAnsi="仿宋" w:cs="仿宋" w:hint="eastAsia"/>
          <w:sz w:val="28"/>
          <w:szCs w:val="28"/>
          <w:lang w:bidi="ar"/>
        </w:rPr>
        <w:t>、投标方在截标时间前可通过邮件沟通方式对技术及商务方面进行询问，如投标方尚有疑问应提前知会招标方，招标方将以邮件、传真、电话的形式向投标方进行澄清或者解释，过时招标方将不予以安排。</w:t>
      </w:r>
    </w:p>
    <w:p w:rsidR="0076374C" w:rsidRDefault="005E5EF9">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lang w:bidi="ar"/>
        </w:rPr>
        <w:t>5</w:t>
      </w:r>
      <w:r>
        <w:rPr>
          <w:rFonts w:ascii="仿宋" w:eastAsia="仿宋" w:hAnsi="仿宋" w:cs="仿宋" w:hint="eastAsia"/>
          <w:sz w:val="28"/>
          <w:szCs w:val="28"/>
          <w:lang w:bidi="ar"/>
        </w:rPr>
        <w:t>、招标方拥有对此次招标项目标书的最终解释权。</w:t>
      </w:r>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 xml:space="preserve">10 </w:t>
      </w:r>
      <w:r>
        <w:rPr>
          <w:rFonts w:ascii="黑体" w:eastAsia="黑体" w:hAnsi="黑体" w:cs="黑体" w:hint="eastAsia"/>
          <w:kern w:val="44"/>
          <w:sz w:val="28"/>
          <w:szCs w:val="28"/>
        </w:rPr>
        <w:t>评标</w:t>
      </w:r>
    </w:p>
    <w:p w:rsidR="0076374C" w:rsidRDefault="005E5EF9">
      <w:pPr>
        <w:spacing w:line="360" w:lineRule="auto"/>
        <w:ind w:rightChars="-16" w:right="-34" w:firstLineChars="200" w:firstLine="560"/>
        <w:rPr>
          <w:rFonts w:ascii="仿宋" w:eastAsia="仿宋" w:hAnsi="仿宋" w:cs="仿宋"/>
          <w:sz w:val="28"/>
          <w:szCs w:val="28"/>
        </w:rPr>
      </w:pPr>
      <w:r>
        <w:rPr>
          <w:rFonts w:ascii="仿宋" w:eastAsia="仿宋" w:hAnsi="仿宋" w:cs="仿宋" w:hint="eastAsia"/>
          <w:sz w:val="28"/>
          <w:szCs w:val="28"/>
          <w:lang w:bidi="ar"/>
        </w:rPr>
        <w:t>由招标方评标小组，根据进行综合评分确定排名次序，并确定中标方。</w:t>
      </w:r>
    </w:p>
    <w:p w:rsidR="0076374C" w:rsidRDefault="005E5EF9">
      <w:pPr>
        <w:widowControl/>
        <w:spacing w:line="360" w:lineRule="auto"/>
        <w:rPr>
          <w:rFonts w:ascii="黑体" w:eastAsia="黑体" w:hAnsi="黑体" w:cs="黑体"/>
          <w:kern w:val="44"/>
          <w:sz w:val="28"/>
          <w:szCs w:val="28"/>
        </w:rPr>
      </w:pPr>
      <w:r>
        <w:rPr>
          <w:rFonts w:ascii="黑体" w:eastAsia="黑体" w:hAnsi="黑体" w:cs="黑体" w:hint="eastAsia"/>
          <w:kern w:val="44"/>
          <w:sz w:val="28"/>
          <w:szCs w:val="28"/>
        </w:rPr>
        <w:t xml:space="preserve">11 </w:t>
      </w:r>
      <w:r>
        <w:rPr>
          <w:rFonts w:ascii="黑体" w:eastAsia="黑体" w:hAnsi="黑体" w:cs="黑体" w:hint="eastAsia"/>
          <w:kern w:val="44"/>
          <w:sz w:val="28"/>
          <w:szCs w:val="28"/>
        </w:rPr>
        <w:t>评标方法</w:t>
      </w:r>
    </w:p>
    <w:p w:rsidR="0076374C" w:rsidRDefault="005E5EF9">
      <w:pPr>
        <w:spacing w:line="360" w:lineRule="auto"/>
        <w:ind w:rightChars="-16" w:right="-34" w:firstLineChars="200" w:firstLine="560"/>
        <w:rPr>
          <w:rFonts w:ascii="仿宋" w:eastAsia="仿宋" w:hAnsi="仿宋" w:cs="仿宋"/>
          <w:sz w:val="28"/>
          <w:szCs w:val="28"/>
          <w:lang w:bidi="ar"/>
        </w:rPr>
      </w:pPr>
      <w:r>
        <w:rPr>
          <w:rFonts w:ascii="仿宋" w:eastAsia="仿宋" w:hAnsi="仿宋" w:cs="仿宋" w:hint="eastAsia"/>
          <w:sz w:val="28"/>
          <w:szCs w:val="28"/>
          <w:lang w:bidi="ar"/>
        </w:rPr>
        <w:t>1</w:t>
      </w:r>
      <w:r>
        <w:rPr>
          <w:rFonts w:ascii="仿宋" w:eastAsia="仿宋" w:hAnsi="仿宋" w:cs="仿宋" w:hint="eastAsia"/>
          <w:sz w:val="28"/>
          <w:szCs w:val="28"/>
          <w:lang w:bidi="ar"/>
        </w:rPr>
        <w:t>、采用综合评分法，由招标人组织相关专业人员组成评标小组，根据综合评分确定排名次序，并确定中标方。</w:t>
      </w:r>
    </w:p>
    <w:p w:rsidR="0076374C" w:rsidRDefault="005E5EF9">
      <w:pPr>
        <w:spacing w:line="360" w:lineRule="auto"/>
        <w:ind w:rightChars="-16" w:right="-34" w:firstLineChars="200" w:firstLine="560"/>
        <w:rPr>
          <w:rFonts w:ascii="仿宋" w:eastAsia="仿宋" w:hAnsi="仿宋" w:cs="仿宋"/>
          <w:sz w:val="28"/>
          <w:szCs w:val="28"/>
        </w:rPr>
      </w:pPr>
      <w:r>
        <w:rPr>
          <w:rFonts w:ascii="仿宋" w:eastAsia="仿宋" w:hAnsi="仿宋" w:cs="仿宋" w:hint="eastAsia"/>
          <w:sz w:val="28"/>
          <w:szCs w:val="28"/>
          <w:lang w:bidi="ar"/>
        </w:rPr>
        <w:t>2</w:t>
      </w:r>
      <w:r>
        <w:rPr>
          <w:rFonts w:ascii="仿宋" w:eastAsia="仿宋" w:hAnsi="仿宋" w:cs="仿宋" w:hint="eastAsia"/>
          <w:sz w:val="28"/>
          <w:szCs w:val="28"/>
          <w:lang w:bidi="ar"/>
        </w:rPr>
        <w:t>、根据需求，投标方需随时提供现在承包经营的同类型的第三方，供招标方实地考察。</w:t>
      </w:r>
    </w:p>
    <w:p w:rsidR="0076374C" w:rsidRDefault="005E5EF9">
      <w:pPr>
        <w:spacing w:line="360" w:lineRule="auto"/>
        <w:ind w:rightChars="-16" w:right="-34"/>
        <w:rPr>
          <w:rFonts w:ascii="黑体" w:eastAsia="黑体" w:hAnsi="黑体" w:cs="黑体"/>
          <w:kern w:val="44"/>
          <w:sz w:val="28"/>
          <w:szCs w:val="28"/>
        </w:rPr>
      </w:pPr>
      <w:r>
        <w:rPr>
          <w:rFonts w:ascii="黑体" w:eastAsia="黑体" w:hAnsi="黑体" w:cs="黑体" w:hint="eastAsia"/>
          <w:kern w:val="44"/>
          <w:sz w:val="28"/>
          <w:szCs w:val="28"/>
        </w:rPr>
        <w:t>12</w:t>
      </w:r>
      <w:r>
        <w:rPr>
          <w:rFonts w:ascii="黑体" w:eastAsia="黑体" w:hAnsi="黑体" w:cs="黑体" w:hint="eastAsia"/>
          <w:kern w:val="44"/>
          <w:sz w:val="28"/>
          <w:szCs w:val="28"/>
        </w:rPr>
        <w:t>评标</w:t>
      </w:r>
      <w:r>
        <w:rPr>
          <w:rFonts w:ascii="黑体" w:eastAsia="黑体" w:hAnsi="黑体" w:cs="黑体" w:hint="eastAsia"/>
          <w:kern w:val="44"/>
          <w:sz w:val="28"/>
          <w:szCs w:val="28"/>
        </w:rPr>
        <w:t>标准</w:t>
      </w:r>
    </w:p>
    <w:p w:rsidR="0076374C" w:rsidRDefault="00DC0D22">
      <w:pPr>
        <w:pStyle w:val="a0"/>
        <w:ind w:firstLineChars="200" w:firstLine="560"/>
        <w:jc w:val="both"/>
        <w:rPr>
          <w:rFonts w:ascii="仿宋" w:eastAsia="仿宋" w:hAnsi="仿宋" w:cs="仿宋"/>
          <w:b w:val="0"/>
          <w:bCs w:val="0"/>
          <w:sz w:val="28"/>
          <w:szCs w:val="28"/>
          <w:lang w:bidi="ar"/>
        </w:rPr>
      </w:pPr>
      <w:r w:rsidRPr="005E5EF9">
        <w:rPr>
          <w:rFonts w:ascii="仿宋" w:eastAsia="仿宋" w:hAnsi="仿宋" w:cs="仿宋" w:hint="eastAsia"/>
          <w:b w:val="0"/>
          <w:bCs w:val="0"/>
          <w:sz w:val="28"/>
          <w:szCs w:val="28"/>
          <w:lang w:bidi="ar"/>
        </w:rPr>
        <w:t>具体标准请联系后勤部周先生</w:t>
      </w:r>
      <w:r w:rsidRPr="005E5EF9">
        <w:rPr>
          <w:rFonts w:ascii="仿宋" w:eastAsia="仿宋" w:hAnsi="仿宋" w:cs="仿宋"/>
          <w:b w:val="0"/>
          <w:bCs w:val="0"/>
          <w:sz w:val="28"/>
          <w:szCs w:val="28"/>
          <w:lang w:bidi="ar"/>
        </w:rPr>
        <w:t>15267836688</w:t>
      </w:r>
      <w:r w:rsidR="005E5EF9" w:rsidRPr="005E5EF9">
        <w:rPr>
          <w:rFonts w:ascii="仿宋" w:eastAsia="仿宋" w:hAnsi="仿宋" w:cs="仿宋" w:hint="eastAsia"/>
          <w:b w:val="0"/>
          <w:bCs w:val="0"/>
          <w:sz w:val="28"/>
          <w:szCs w:val="28"/>
          <w:lang w:bidi="ar"/>
        </w:rPr>
        <w:t>。</w:t>
      </w:r>
    </w:p>
    <w:p w:rsidR="0076374C" w:rsidRDefault="005E5EF9">
      <w:pPr>
        <w:pStyle w:val="a6"/>
        <w:widowControl w:val="0"/>
        <w:spacing w:before="240" w:beforeAutospacing="0" w:after="60" w:afterAutospacing="0"/>
        <w:jc w:val="both"/>
        <w:outlineLvl w:val="0"/>
        <w:rPr>
          <w:rFonts w:ascii="黑体" w:eastAsia="黑体" w:hAnsi="黑体" w:cs="黑体"/>
          <w:sz w:val="28"/>
          <w:szCs w:val="28"/>
        </w:rPr>
      </w:pPr>
      <w:r>
        <w:rPr>
          <w:rFonts w:ascii="黑体" w:eastAsia="黑体" w:hAnsi="黑体" w:cs="黑体" w:hint="eastAsia"/>
          <w:bCs/>
          <w:kern w:val="44"/>
          <w:sz w:val="28"/>
          <w:szCs w:val="28"/>
          <w:lang w:bidi="ar"/>
        </w:rPr>
        <w:t>13</w:t>
      </w:r>
      <w:r>
        <w:rPr>
          <w:rFonts w:ascii="黑体" w:eastAsia="黑体" w:hAnsi="黑体" w:cs="黑体" w:hint="eastAsia"/>
          <w:bCs/>
          <w:kern w:val="44"/>
          <w:sz w:val="28"/>
          <w:szCs w:val="28"/>
          <w:lang w:bidi="ar"/>
        </w:rPr>
        <w:t>中标通知</w:t>
      </w:r>
    </w:p>
    <w:p w:rsidR="0076374C" w:rsidRDefault="005E5EF9">
      <w:pPr>
        <w:spacing w:line="360" w:lineRule="auto"/>
        <w:ind w:rightChars="-16" w:right="-34" w:firstLineChars="200" w:firstLine="560"/>
        <w:rPr>
          <w:rFonts w:ascii="仿宋" w:eastAsia="仿宋" w:hAnsi="仿宋" w:cs="仿宋"/>
          <w:sz w:val="28"/>
          <w:szCs w:val="28"/>
          <w:lang w:bidi="ar"/>
        </w:rPr>
      </w:pPr>
      <w:r>
        <w:rPr>
          <w:rFonts w:ascii="仿宋" w:eastAsia="仿宋" w:hAnsi="仿宋" w:cs="仿宋" w:hint="eastAsia"/>
          <w:sz w:val="28"/>
          <w:szCs w:val="28"/>
          <w:lang w:bidi="ar"/>
        </w:rPr>
        <w:t>1</w:t>
      </w:r>
      <w:r>
        <w:rPr>
          <w:rFonts w:ascii="仿宋" w:eastAsia="仿宋" w:hAnsi="仿宋" w:cs="仿宋" w:hint="eastAsia"/>
          <w:sz w:val="28"/>
          <w:szCs w:val="28"/>
          <w:lang w:bidi="ar"/>
        </w:rPr>
        <w:t>、招标人以函电或书面形式通知中标者，中标者在接到中标通知后按通知时间，准时到达招标人指定地点，按投标文件规定的条件洽谈，否则，招标人可取消中标人中标资格；对未中标方，招标方不做解释，不退还投标文件。</w:t>
      </w:r>
      <w:bookmarkStart w:id="8" w:name="_GoBack"/>
      <w:bookmarkEnd w:id="8"/>
    </w:p>
    <w:p w:rsidR="0076374C" w:rsidRDefault="005E5EF9">
      <w:pPr>
        <w:spacing w:line="360" w:lineRule="auto"/>
        <w:ind w:rightChars="-16" w:right="-34" w:firstLineChars="200" w:firstLine="560"/>
        <w:rPr>
          <w:rFonts w:ascii="仿宋" w:eastAsia="仿宋" w:hAnsi="仿宋" w:cs="仿宋"/>
          <w:sz w:val="28"/>
          <w:szCs w:val="28"/>
        </w:rPr>
      </w:pPr>
      <w:r>
        <w:rPr>
          <w:rFonts w:ascii="仿宋" w:eastAsia="仿宋" w:hAnsi="仿宋" w:cs="仿宋" w:hint="eastAsia"/>
          <w:sz w:val="28"/>
          <w:szCs w:val="28"/>
          <w:lang w:bidi="ar"/>
        </w:rPr>
        <w:t>2</w:t>
      </w:r>
      <w:r>
        <w:rPr>
          <w:rFonts w:ascii="仿宋" w:eastAsia="仿宋" w:hAnsi="仿宋" w:cs="仿宋" w:hint="eastAsia"/>
          <w:sz w:val="28"/>
          <w:szCs w:val="28"/>
          <w:lang w:bidi="ar"/>
        </w:rPr>
        <w:t>、招标方视实际情况保留变更（增加或减少）项目需求的权利。</w:t>
      </w:r>
    </w:p>
    <w:p w:rsidR="0076374C" w:rsidRDefault="005E5EF9">
      <w:pPr>
        <w:spacing w:line="360" w:lineRule="auto"/>
        <w:ind w:rightChars="-16" w:right="-34" w:firstLineChars="200" w:firstLine="560"/>
        <w:rPr>
          <w:rFonts w:ascii="仿宋" w:eastAsia="仿宋" w:hAnsi="仿宋" w:cs="仿宋"/>
          <w:sz w:val="28"/>
          <w:szCs w:val="28"/>
          <w:lang w:bidi="ar"/>
        </w:rPr>
      </w:pPr>
      <w:r>
        <w:rPr>
          <w:rFonts w:ascii="仿宋" w:eastAsia="仿宋" w:hAnsi="仿宋" w:cs="仿宋" w:hint="eastAsia"/>
          <w:sz w:val="28"/>
          <w:szCs w:val="28"/>
          <w:lang w:bidi="ar"/>
        </w:rPr>
        <w:t>3</w:t>
      </w:r>
      <w:r>
        <w:rPr>
          <w:rFonts w:ascii="仿宋" w:eastAsia="仿宋" w:hAnsi="仿宋" w:cs="仿宋" w:hint="eastAsia"/>
          <w:sz w:val="28"/>
          <w:szCs w:val="28"/>
          <w:lang w:bidi="ar"/>
        </w:rPr>
        <w:t>、若投标人在中标后不愿承担投标书承诺或转让议标书，招标人有权取消其中标资格，并保留索赔权利。</w:t>
      </w:r>
    </w:p>
    <w:p w:rsidR="0076374C" w:rsidRDefault="005E5EF9">
      <w:pPr>
        <w:spacing w:line="360" w:lineRule="auto"/>
        <w:ind w:rightChars="-16" w:right="-34" w:firstLineChars="200" w:firstLine="560"/>
        <w:rPr>
          <w:rFonts w:ascii="仿宋" w:eastAsia="仿宋" w:hAnsi="仿宋" w:cs="仿宋"/>
          <w:sz w:val="28"/>
          <w:szCs w:val="28"/>
        </w:rPr>
      </w:pPr>
      <w:r>
        <w:rPr>
          <w:rFonts w:ascii="仿宋" w:eastAsia="仿宋" w:hAnsi="仿宋" w:cs="仿宋" w:hint="eastAsia"/>
          <w:sz w:val="28"/>
          <w:szCs w:val="28"/>
          <w:lang w:bidi="ar"/>
        </w:rPr>
        <w:lastRenderedPageBreak/>
        <w:t>4</w:t>
      </w:r>
      <w:r>
        <w:rPr>
          <w:rFonts w:ascii="仿宋" w:eastAsia="仿宋" w:hAnsi="仿宋" w:cs="仿宋" w:hint="eastAsia"/>
          <w:sz w:val="28"/>
          <w:szCs w:val="28"/>
          <w:lang w:bidi="ar"/>
        </w:rPr>
        <w:t>、招标人向投标人提供的招标书等其他资料未经招标人许可，投标人不得翻印、转让，由此产生的法律责任由违反规定的投标人承担。</w:t>
      </w:r>
    </w:p>
    <w:p w:rsidR="0076374C" w:rsidRDefault="005E5EF9">
      <w:pPr>
        <w:spacing w:line="360" w:lineRule="auto"/>
        <w:ind w:rightChars="-16" w:right="-34" w:firstLineChars="200" w:firstLine="560"/>
        <w:rPr>
          <w:rFonts w:ascii="仿宋" w:eastAsia="仿宋" w:hAnsi="仿宋" w:cs="仿宋"/>
          <w:sz w:val="28"/>
          <w:szCs w:val="28"/>
        </w:rPr>
      </w:pPr>
      <w:r>
        <w:rPr>
          <w:rFonts w:ascii="仿宋" w:eastAsia="仿宋" w:hAnsi="仿宋" w:cs="仿宋" w:hint="eastAsia"/>
          <w:sz w:val="28"/>
          <w:szCs w:val="28"/>
          <w:lang w:bidi="ar"/>
        </w:rPr>
        <w:t>5</w:t>
      </w:r>
      <w:r>
        <w:rPr>
          <w:rFonts w:ascii="仿宋" w:eastAsia="仿宋" w:hAnsi="仿宋" w:cs="仿宋" w:hint="eastAsia"/>
          <w:sz w:val="28"/>
          <w:szCs w:val="28"/>
          <w:lang w:bidi="ar"/>
        </w:rPr>
        <w:t>、本招标书、议标答疑及中标人投标书均为签订合同的重要依据。</w:t>
      </w:r>
    </w:p>
    <w:p w:rsidR="0076374C" w:rsidRDefault="005E5EF9">
      <w:pPr>
        <w:spacing w:line="360" w:lineRule="auto"/>
        <w:ind w:rightChars="-16" w:right="-34" w:firstLineChars="200" w:firstLine="560"/>
        <w:rPr>
          <w:rFonts w:ascii="仿宋" w:eastAsia="仿宋" w:hAnsi="仿宋" w:cs="仿宋"/>
          <w:sz w:val="28"/>
          <w:szCs w:val="28"/>
          <w:lang w:bidi="ar"/>
        </w:rPr>
      </w:pPr>
      <w:r>
        <w:rPr>
          <w:rFonts w:ascii="仿宋" w:eastAsia="仿宋" w:hAnsi="仿宋" w:cs="仿宋" w:hint="eastAsia"/>
          <w:sz w:val="28"/>
          <w:szCs w:val="28"/>
          <w:lang w:bidi="ar"/>
        </w:rPr>
        <w:t>6</w:t>
      </w:r>
      <w:r>
        <w:rPr>
          <w:rFonts w:ascii="仿宋" w:eastAsia="仿宋" w:hAnsi="仿宋" w:cs="仿宋" w:hint="eastAsia"/>
          <w:sz w:val="28"/>
          <w:szCs w:val="28"/>
          <w:lang w:bidi="ar"/>
        </w:rPr>
        <w:t>、适用法律：中标后，招标方与中标方签署的合同适用中华人民共和国现行法律。</w:t>
      </w:r>
    </w:p>
    <w:p w:rsidR="0076374C" w:rsidRDefault="005E5EF9">
      <w:pPr>
        <w:spacing w:line="360" w:lineRule="auto"/>
        <w:ind w:rightChars="-16" w:right="-34"/>
        <w:rPr>
          <w:rFonts w:ascii="仿宋" w:eastAsia="仿宋" w:hAnsi="仿宋" w:cs="仿宋"/>
          <w:bCs/>
          <w:kern w:val="44"/>
          <w:szCs w:val="21"/>
        </w:rPr>
      </w:pPr>
      <w:r>
        <w:rPr>
          <w:rFonts w:ascii="黑体" w:eastAsia="黑体" w:hAnsi="黑体" w:cs="黑体" w:hint="eastAsia"/>
          <w:bCs/>
          <w:kern w:val="44"/>
          <w:sz w:val="28"/>
          <w:szCs w:val="28"/>
          <w:lang w:bidi="ar"/>
        </w:rPr>
        <w:t xml:space="preserve">14 </w:t>
      </w:r>
      <w:r>
        <w:rPr>
          <w:rFonts w:ascii="黑体" w:eastAsia="黑体" w:hAnsi="黑体" w:cs="黑体" w:hint="eastAsia"/>
          <w:bCs/>
          <w:kern w:val="44"/>
          <w:sz w:val="28"/>
          <w:szCs w:val="28"/>
          <w:lang w:bidi="ar"/>
        </w:rPr>
        <w:t>合同签订</w:t>
      </w:r>
    </w:p>
    <w:p w:rsidR="0076374C" w:rsidRDefault="005E5EF9">
      <w:pPr>
        <w:spacing w:line="360" w:lineRule="auto"/>
        <w:ind w:rightChars="-16" w:right="-34" w:firstLineChars="200" w:firstLine="560"/>
        <w:rPr>
          <w:rFonts w:ascii="仿宋" w:eastAsia="仿宋" w:hAnsi="仿宋" w:cs="仿宋"/>
          <w:sz w:val="28"/>
          <w:szCs w:val="28"/>
          <w:lang w:bidi="ar"/>
        </w:rPr>
      </w:pPr>
      <w:r>
        <w:rPr>
          <w:rFonts w:ascii="仿宋" w:eastAsia="仿宋" w:hAnsi="仿宋" w:cs="仿宋" w:hint="eastAsia"/>
          <w:sz w:val="28"/>
          <w:szCs w:val="28"/>
          <w:lang w:bidi="ar"/>
        </w:rPr>
        <w:t>1.</w:t>
      </w:r>
      <w:r>
        <w:rPr>
          <w:rFonts w:ascii="仿宋" w:eastAsia="仿宋" w:hAnsi="仿宋" w:cs="仿宋" w:hint="eastAsia"/>
          <w:sz w:val="28"/>
          <w:szCs w:val="28"/>
          <w:lang w:bidi="ar"/>
        </w:rPr>
        <w:t>中标人应按投标书承诺条款签订合同，“招标文件”、中标人的“投标文件”及其澄清文件等，均为签订合同的组成部分。</w:t>
      </w:r>
    </w:p>
    <w:p w:rsidR="0076374C" w:rsidRDefault="005E5EF9">
      <w:pPr>
        <w:spacing w:line="360" w:lineRule="auto"/>
        <w:ind w:rightChars="-16" w:right="-34" w:firstLineChars="200" w:firstLine="560"/>
        <w:rPr>
          <w:rFonts w:ascii="仿宋" w:eastAsia="仿宋" w:hAnsi="仿宋" w:cs="仿宋"/>
          <w:sz w:val="28"/>
          <w:szCs w:val="28"/>
          <w:lang w:bidi="ar"/>
        </w:rPr>
      </w:pPr>
      <w:r>
        <w:rPr>
          <w:rFonts w:ascii="仿宋" w:eastAsia="仿宋" w:hAnsi="仿宋" w:cs="仿宋" w:hint="eastAsia"/>
          <w:sz w:val="28"/>
          <w:szCs w:val="28"/>
          <w:lang w:bidi="ar"/>
        </w:rPr>
        <w:t>2.</w:t>
      </w:r>
      <w:r>
        <w:rPr>
          <w:rFonts w:ascii="仿宋" w:eastAsia="仿宋" w:hAnsi="仿宋" w:cs="仿宋" w:hint="eastAsia"/>
          <w:sz w:val="28"/>
          <w:szCs w:val="28"/>
          <w:lang w:bidi="ar"/>
        </w:rPr>
        <w:t>中标方按中标通知书中规定的日期、时间和地点，由法定代表人或授权代表与招标方代表签订合同。</w:t>
      </w:r>
    </w:p>
    <w:p w:rsidR="0076374C" w:rsidRDefault="005E5EF9">
      <w:pPr>
        <w:spacing w:line="360" w:lineRule="auto"/>
        <w:ind w:rightChars="-16" w:right="-34"/>
        <w:rPr>
          <w:rFonts w:ascii="黑体" w:eastAsia="黑体" w:hAnsi="黑体" w:cs="黑体"/>
          <w:bCs/>
          <w:kern w:val="44"/>
          <w:sz w:val="28"/>
          <w:szCs w:val="28"/>
          <w:lang w:bidi="ar"/>
        </w:rPr>
      </w:pPr>
      <w:r>
        <w:rPr>
          <w:rFonts w:ascii="黑体" w:eastAsia="黑体" w:hAnsi="黑体" w:cs="黑体" w:hint="eastAsia"/>
          <w:bCs/>
          <w:kern w:val="44"/>
          <w:sz w:val="28"/>
          <w:szCs w:val="28"/>
          <w:lang w:bidi="ar"/>
        </w:rPr>
        <w:t xml:space="preserve">15 </w:t>
      </w:r>
      <w:r>
        <w:rPr>
          <w:rFonts w:ascii="黑体" w:eastAsia="黑体" w:hAnsi="黑体" w:cs="黑体" w:hint="eastAsia"/>
          <w:bCs/>
          <w:kern w:val="44"/>
          <w:sz w:val="28"/>
          <w:szCs w:val="28"/>
          <w:lang w:bidi="ar"/>
        </w:rPr>
        <w:t>附件</w:t>
      </w:r>
    </w:p>
    <w:p w:rsidR="0076374C" w:rsidRDefault="005E5EF9">
      <w:pPr>
        <w:spacing w:line="360" w:lineRule="auto"/>
        <w:ind w:rightChars="-156" w:right="-328"/>
        <w:rPr>
          <w:rFonts w:ascii="黑体" w:eastAsia="黑体" w:hAnsi="黑体" w:cs="黑体"/>
          <w:bCs/>
          <w:kern w:val="44"/>
          <w:sz w:val="28"/>
          <w:szCs w:val="28"/>
          <w:lang w:bidi="ar"/>
        </w:rPr>
      </w:pPr>
      <w:r>
        <w:rPr>
          <w:rFonts w:ascii="黑体" w:eastAsia="黑体" w:hAnsi="黑体" w:cs="黑体" w:hint="eastAsia"/>
          <w:bCs/>
          <w:kern w:val="44"/>
          <w:sz w:val="28"/>
          <w:szCs w:val="28"/>
          <w:lang w:bidi="ar"/>
        </w:rPr>
        <w:t>附件</w:t>
      </w:r>
      <w:r>
        <w:rPr>
          <w:rFonts w:ascii="黑体" w:eastAsia="黑体" w:hAnsi="黑体" w:cs="黑体" w:hint="eastAsia"/>
          <w:bCs/>
          <w:kern w:val="44"/>
          <w:sz w:val="28"/>
          <w:szCs w:val="28"/>
          <w:lang w:bidi="ar"/>
        </w:rPr>
        <w:t>1</w:t>
      </w:r>
      <w:r>
        <w:rPr>
          <w:rFonts w:ascii="黑体" w:eastAsia="黑体" w:hAnsi="黑体" w:cs="黑体" w:hint="eastAsia"/>
          <w:bCs/>
          <w:kern w:val="44"/>
          <w:sz w:val="28"/>
          <w:szCs w:val="28"/>
          <w:lang w:bidi="ar"/>
        </w:rPr>
        <w:t>：投标文件封面</w:t>
      </w:r>
    </w:p>
    <w:p w:rsidR="0076374C" w:rsidRDefault="0076374C">
      <w:pPr>
        <w:spacing w:line="360" w:lineRule="auto"/>
        <w:ind w:leftChars="-150" w:left="393" w:rightChars="-156" w:right="-328" w:hangingChars="294" w:hanging="708"/>
        <w:jc w:val="center"/>
        <w:rPr>
          <w:rFonts w:ascii="仿宋" w:eastAsia="仿宋" w:hAnsi="仿宋" w:cs="仿宋"/>
          <w:b/>
          <w:sz w:val="24"/>
        </w:rPr>
      </w:pPr>
    </w:p>
    <w:p w:rsidR="0076374C" w:rsidRDefault="005E5EF9">
      <w:pPr>
        <w:spacing w:line="640" w:lineRule="exact"/>
        <w:jc w:val="center"/>
        <w:rPr>
          <w:rFonts w:ascii="仿宋" w:eastAsia="仿宋" w:hAnsi="仿宋" w:cs="仿宋"/>
          <w:b/>
          <w:sz w:val="36"/>
          <w:szCs w:val="36"/>
          <w:lang w:bidi="ar"/>
        </w:rPr>
      </w:pPr>
      <w:r>
        <w:rPr>
          <w:rFonts w:ascii="仿宋" w:eastAsia="仿宋" w:hAnsi="仿宋" w:cs="仿宋" w:hint="eastAsia"/>
          <w:b/>
          <w:sz w:val="36"/>
          <w:szCs w:val="36"/>
          <w:lang w:bidi="ar"/>
        </w:rPr>
        <w:t>投标文件</w:t>
      </w:r>
    </w:p>
    <w:p w:rsidR="0076374C" w:rsidRDefault="0076374C">
      <w:pPr>
        <w:spacing w:line="360" w:lineRule="auto"/>
        <w:ind w:firstLineChars="200" w:firstLine="420"/>
        <w:rPr>
          <w:rFonts w:ascii="仿宋" w:eastAsia="仿宋" w:hAnsi="仿宋" w:cs="仿宋"/>
          <w:color w:val="000000"/>
          <w:szCs w:val="21"/>
        </w:rPr>
      </w:pPr>
    </w:p>
    <w:p w:rsidR="0076374C" w:rsidRDefault="0076374C">
      <w:pPr>
        <w:spacing w:line="360" w:lineRule="auto"/>
        <w:rPr>
          <w:rFonts w:ascii="仿宋" w:eastAsia="仿宋" w:hAnsi="仿宋" w:cs="仿宋"/>
          <w:color w:val="000000"/>
          <w:szCs w:val="21"/>
        </w:rPr>
      </w:pPr>
    </w:p>
    <w:p w:rsidR="0076374C" w:rsidRDefault="005E5EF9">
      <w:pPr>
        <w:spacing w:after="120"/>
        <w:ind w:firstLineChars="200" w:firstLine="560"/>
        <w:rPr>
          <w:rFonts w:ascii="仿宋" w:eastAsia="仿宋" w:hAnsi="仿宋" w:cs="仿宋"/>
          <w:color w:val="000000"/>
          <w:sz w:val="28"/>
          <w:szCs w:val="28"/>
          <w:u w:val="single"/>
        </w:rPr>
      </w:pPr>
      <w:r>
        <w:rPr>
          <w:rFonts w:ascii="仿宋" w:eastAsia="仿宋" w:hAnsi="仿宋" w:cs="仿宋" w:hint="eastAsia"/>
          <w:color w:val="000000"/>
          <w:sz w:val="28"/>
          <w:szCs w:val="28"/>
          <w:lang w:bidi="ar"/>
        </w:rPr>
        <w:t>投标人：</w:t>
      </w:r>
      <w:r>
        <w:rPr>
          <w:rFonts w:ascii="仿宋" w:eastAsia="仿宋" w:hAnsi="仿宋" w:cs="仿宋" w:hint="eastAsia"/>
          <w:color w:val="000000"/>
          <w:sz w:val="28"/>
          <w:szCs w:val="28"/>
          <w:u w:val="single"/>
          <w:lang w:bidi="ar"/>
        </w:rPr>
        <w:t xml:space="preserve">                                     </w:t>
      </w:r>
      <w:r>
        <w:rPr>
          <w:rFonts w:ascii="仿宋" w:eastAsia="仿宋" w:hAnsi="仿宋" w:cs="仿宋" w:hint="eastAsia"/>
          <w:color w:val="000000"/>
          <w:sz w:val="28"/>
          <w:szCs w:val="28"/>
          <w:lang w:bidi="ar"/>
        </w:rPr>
        <w:t>（盖单位章）</w:t>
      </w:r>
    </w:p>
    <w:p w:rsidR="0076374C" w:rsidRDefault="005E5EF9">
      <w:pPr>
        <w:spacing w:after="120"/>
        <w:ind w:firstLineChars="200" w:firstLine="560"/>
        <w:rPr>
          <w:rFonts w:ascii="仿宋" w:eastAsia="仿宋" w:hAnsi="仿宋" w:cs="仿宋"/>
          <w:color w:val="000000"/>
          <w:sz w:val="28"/>
          <w:szCs w:val="28"/>
          <w:u w:val="single"/>
        </w:rPr>
      </w:pPr>
      <w:r>
        <w:rPr>
          <w:rFonts w:ascii="仿宋" w:eastAsia="仿宋" w:hAnsi="仿宋" w:cs="仿宋" w:hint="eastAsia"/>
          <w:color w:val="000000"/>
          <w:sz w:val="28"/>
          <w:szCs w:val="28"/>
          <w:lang w:bidi="ar"/>
        </w:rPr>
        <w:t>法定代表人或其委托代理人：</w:t>
      </w:r>
      <w:r>
        <w:rPr>
          <w:rFonts w:ascii="仿宋" w:eastAsia="仿宋" w:hAnsi="仿宋" w:cs="仿宋" w:hint="eastAsia"/>
          <w:color w:val="000000"/>
          <w:sz w:val="28"/>
          <w:szCs w:val="28"/>
          <w:u w:val="single"/>
          <w:lang w:bidi="ar"/>
        </w:rPr>
        <w:t xml:space="preserve">                       </w:t>
      </w:r>
      <w:r>
        <w:rPr>
          <w:rFonts w:ascii="仿宋" w:eastAsia="仿宋" w:hAnsi="仿宋" w:cs="仿宋" w:hint="eastAsia"/>
          <w:color w:val="000000"/>
          <w:sz w:val="28"/>
          <w:szCs w:val="28"/>
          <w:lang w:bidi="ar"/>
        </w:rPr>
        <w:t>（签字）</w:t>
      </w:r>
    </w:p>
    <w:p w:rsidR="0076374C" w:rsidRDefault="005E5EF9">
      <w:pPr>
        <w:spacing w:after="120"/>
        <w:ind w:firstLineChars="200" w:firstLine="560"/>
        <w:rPr>
          <w:rFonts w:ascii="仿宋" w:eastAsia="仿宋" w:hAnsi="仿宋" w:cs="仿宋"/>
          <w:color w:val="000000"/>
          <w:sz w:val="28"/>
          <w:szCs w:val="28"/>
          <w:u w:val="single"/>
        </w:rPr>
      </w:pPr>
      <w:r>
        <w:rPr>
          <w:rFonts w:ascii="仿宋" w:eastAsia="仿宋" w:hAnsi="仿宋" w:cs="仿宋" w:hint="eastAsia"/>
          <w:color w:val="000000"/>
          <w:sz w:val="28"/>
          <w:szCs w:val="28"/>
          <w:lang w:bidi="ar"/>
        </w:rPr>
        <w:t>地</w:t>
      </w:r>
      <w:r>
        <w:rPr>
          <w:rFonts w:ascii="仿宋" w:eastAsia="仿宋" w:hAnsi="仿宋" w:cs="仿宋" w:hint="eastAsia"/>
          <w:color w:val="000000"/>
          <w:sz w:val="28"/>
          <w:szCs w:val="28"/>
          <w:lang w:bidi="ar"/>
        </w:rPr>
        <w:t xml:space="preserve">  </w:t>
      </w:r>
      <w:r>
        <w:rPr>
          <w:rFonts w:ascii="仿宋" w:eastAsia="仿宋" w:hAnsi="仿宋" w:cs="仿宋" w:hint="eastAsia"/>
          <w:color w:val="000000"/>
          <w:sz w:val="28"/>
          <w:szCs w:val="28"/>
          <w:lang w:bidi="ar"/>
        </w:rPr>
        <w:t>址：</w:t>
      </w:r>
      <w:r>
        <w:rPr>
          <w:rFonts w:ascii="仿宋" w:eastAsia="仿宋" w:hAnsi="仿宋" w:cs="仿宋" w:hint="eastAsia"/>
          <w:color w:val="000000"/>
          <w:sz w:val="28"/>
          <w:szCs w:val="28"/>
          <w:u w:val="single"/>
          <w:lang w:bidi="ar"/>
        </w:rPr>
        <w:t xml:space="preserve">                                                 </w:t>
      </w:r>
    </w:p>
    <w:p w:rsidR="0076374C" w:rsidRDefault="005E5EF9">
      <w:pPr>
        <w:spacing w:after="120"/>
        <w:ind w:firstLineChars="200" w:firstLine="560"/>
        <w:rPr>
          <w:rFonts w:ascii="仿宋" w:eastAsia="仿宋" w:hAnsi="仿宋" w:cs="仿宋"/>
          <w:color w:val="000000"/>
          <w:sz w:val="28"/>
          <w:szCs w:val="28"/>
          <w:u w:val="single"/>
        </w:rPr>
      </w:pPr>
      <w:r>
        <w:rPr>
          <w:rFonts w:ascii="仿宋" w:eastAsia="仿宋" w:hAnsi="仿宋" w:cs="仿宋" w:hint="eastAsia"/>
          <w:color w:val="000000"/>
          <w:sz w:val="28"/>
          <w:szCs w:val="28"/>
          <w:lang w:bidi="ar"/>
        </w:rPr>
        <w:t>邮政编码：</w:t>
      </w:r>
      <w:r>
        <w:rPr>
          <w:rFonts w:ascii="仿宋" w:eastAsia="仿宋" w:hAnsi="仿宋" w:cs="仿宋" w:hint="eastAsia"/>
          <w:color w:val="000000"/>
          <w:sz w:val="28"/>
          <w:szCs w:val="28"/>
          <w:u w:val="single"/>
          <w:lang w:bidi="ar"/>
        </w:rPr>
        <w:t xml:space="preserve">                                               </w:t>
      </w:r>
    </w:p>
    <w:p w:rsidR="0076374C" w:rsidRDefault="005E5EF9">
      <w:pPr>
        <w:spacing w:after="120"/>
        <w:ind w:firstLineChars="200" w:firstLine="560"/>
        <w:rPr>
          <w:rFonts w:ascii="仿宋" w:eastAsia="仿宋" w:hAnsi="仿宋" w:cs="仿宋"/>
          <w:color w:val="000000"/>
          <w:sz w:val="28"/>
          <w:szCs w:val="28"/>
          <w:u w:val="single"/>
        </w:rPr>
      </w:pPr>
      <w:r>
        <w:rPr>
          <w:rFonts w:ascii="仿宋" w:eastAsia="仿宋" w:hAnsi="仿宋" w:cs="仿宋" w:hint="eastAsia"/>
          <w:color w:val="000000"/>
          <w:sz w:val="28"/>
          <w:szCs w:val="28"/>
          <w:lang w:bidi="ar"/>
        </w:rPr>
        <w:t>投标日期：</w:t>
      </w:r>
      <w:r>
        <w:rPr>
          <w:rFonts w:ascii="仿宋" w:eastAsia="仿宋" w:hAnsi="仿宋" w:cs="仿宋" w:hint="eastAsia"/>
          <w:color w:val="000000"/>
          <w:sz w:val="28"/>
          <w:szCs w:val="28"/>
          <w:u w:val="single"/>
          <w:lang w:bidi="ar"/>
        </w:rPr>
        <w:t xml:space="preserve">                                               </w:t>
      </w:r>
    </w:p>
    <w:p w:rsidR="0076374C" w:rsidRDefault="005E5EF9">
      <w:pPr>
        <w:spacing w:after="120"/>
        <w:ind w:firstLineChars="200" w:firstLine="560"/>
        <w:rPr>
          <w:rFonts w:ascii="仿宋" w:eastAsia="仿宋" w:hAnsi="仿宋" w:cs="仿宋"/>
          <w:color w:val="000000"/>
          <w:sz w:val="28"/>
          <w:szCs w:val="28"/>
          <w:u w:val="single"/>
        </w:rPr>
      </w:pPr>
      <w:r>
        <w:rPr>
          <w:rFonts w:ascii="仿宋" w:eastAsia="仿宋" w:hAnsi="仿宋" w:cs="仿宋" w:hint="eastAsia"/>
          <w:color w:val="000000"/>
          <w:sz w:val="28"/>
          <w:szCs w:val="28"/>
          <w:lang w:bidi="ar"/>
        </w:rPr>
        <w:t>联系人：</w:t>
      </w:r>
      <w:r>
        <w:rPr>
          <w:rFonts w:ascii="仿宋" w:eastAsia="仿宋" w:hAnsi="仿宋" w:cs="仿宋" w:hint="eastAsia"/>
          <w:color w:val="000000"/>
          <w:sz w:val="28"/>
          <w:szCs w:val="28"/>
          <w:u w:val="single"/>
          <w:lang w:bidi="ar"/>
        </w:rPr>
        <w:t xml:space="preserve">                                                 </w:t>
      </w:r>
    </w:p>
    <w:p w:rsidR="0076374C" w:rsidRDefault="005E5EF9">
      <w:pPr>
        <w:spacing w:after="120"/>
        <w:ind w:firstLineChars="200" w:firstLine="560"/>
        <w:rPr>
          <w:rFonts w:ascii="仿宋" w:eastAsia="仿宋" w:hAnsi="仿宋" w:cs="仿宋"/>
          <w:color w:val="000000"/>
          <w:sz w:val="28"/>
          <w:szCs w:val="28"/>
          <w:u w:val="single"/>
        </w:rPr>
      </w:pPr>
      <w:r>
        <w:rPr>
          <w:rFonts w:ascii="仿宋" w:eastAsia="仿宋" w:hAnsi="仿宋" w:cs="仿宋" w:hint="eastAsia"/>
          <w:color w:val="000000"/>
          <w:sz w:val="28"/>
          <w:szCs w:val="28"/>
          <w:lang w:bidi="ar"/>
        </w:rPr>
        <w:t>联系电话：</w:t>
      </w:r>
      <w:r>
        <w:rPr>
          <w:rFonts w:ascii="仿宋" w:eastAsia="仿宋" w:hAnsi="仿宋" w:cs="仿宋" w:hint="eastAsia"/>
          <w:color w:val="000000"/>
          <w:sz w:val="28"/>
          <w:szCs w:val="28"/>
          <w:u w:val="single"/>
          <w:lang w:bidi="ar"/>
        </w:rPr>
        <w:t xml:space="preserve">                                               </w:t>
      </w:r>
    </w:p>
    <w:p w:rsidR="0076374C" w:rsidRDefault="005E5EF9">
      <w:pPr>
        <w:spacing w:after="120"/>
        <w:ind w:firstLineChars="200" w:firstLine="560"/>
        <w:rPr>
          <w:rFonts w:ascii="仿宋" w:eastAsia="仿宋" w:hAnsi="仿宋" w:cs="仿宋"/>
          <w:color w:val="000000"/>
          <w:sz w:val="28"/>
          <w:szCs w:val="28"/>
          <w:u w:val="single"/>
        </w:rPr>
      </w:pPr>
      <w:proofErr w:type="gramStart"/>
      <w:r>
        <w:rPr>
          <w:rFonts w:ascii="仿宋" w:eastAsia="仿宋" w:hAnsi="仿宋" w:cs="仿宋" w:hint="eastAsia"/>
          <w:color w:val="000000"/>
          <w:sz w:val="28"/>
          <w:szCs w:val="28"/>
          <w:lang w:bidi="ar"/>
        </w:rPr>
        <w:t>邮</w:t>
      </w:r>
      <w:proofErr w:type="gramEnd"/>
      <w:r>
        <w:rPr>
          <w:rFonts w:ascii="仿宋" w:eastAsia="仿宋" w:hAnsi="仿宋" w:cs="仿宋" w:hint="eastAsia"/>
          <w:color w:val="000000"/>
          <w:sz w:val="28"/>
          <w:szCs w:val="28"/>
          <w:lang w:bidi="ar"/>
        </w:rPr>
        <w:t xml:space="preserve">    </w:t>
      </w:r>
      <w:r>
        <w:rPr>
          <w:rFonts w:ascii="仿宋" w:eastAsia="仿宋" w:hAnsi="仿宋" w:cs="仿宋" w:hint="eastAsia"/>
          <w:color w:val="000000"/>
          <w:sz w:val="28"/>
          <w:szCs w:val="28"/>
          <w:lang w:bidi="ar"/>
        </w:rPr>
        <w:t>箱：</w:t>
      </w:r>
      <w:r>
        <w:rPr>
          <w:rFonts w:ascii="仿宋" w:eastAsia="仿宋" w:hAnsi="仿宋" w:cs="仿宋" w:hint="eastAsia"/>
          <w:color w:val="000000"/>
          <w:sz w:val="28"/>
          <w:szCs w:val="28"/>
          <w:u w:val="single"/>
          <w:lang w:bidi="ar"/>
        </w:rPr>
        <w:t xml:space="preserve">                                               </w:t>
      </w:r>
    </w:p>
    <w:p w:rsidR="0076374C" w:rsidRDefault="0076374C">
      <w:pPr>
        <w:spacing w:line="440" w:lineRule="exact"/>
        <w:rPr>
          <w:rFonts w:ascii="仿宋" w:eastAsia="仿宋" w:hAnsi="仿宋" w:cs="仿宋"/>
        </w:rPr>
      </w:pPr>
    </w:p>
    <w:p w:rsidR="0076374C" w:rsidRDefault="0076374C">
      <w:pPr>
        <w:spacing w:line="360" w:lineRule="auto"/>
        <w:ind w:rightChars="-156" w:right="-328"/>
        <w:rPr>
          <w:rFonts w:ascii="仿宋" w:eastAsia="仿宋" w:hAnsi="仿宋" w:cs="仿宋"/>
          <w:b/>
          <w:sz w:val="24"/>
        </w:rPr>
      </w:pPr>
    </w:p>
    <w:p w:rsidR="0076374C" w:rsidRDefault="0076374C">
      <w:pPr>
        <w:rPr>
          <w:rFonts w:ascii="仿宋" w:eastAsia="仿宋" w:hAnsi="仿宋" w:cs="仿宋"/>
          <w:b/>
          <w:sz w:val="36"/>
          <w:shd w:val="clear" w:color="060000" w:fill="auto"/>
        </w:rPr>
      </w:pPr>
    </w:p>
    <w:p w:rsidR="0076374C" w:rsidRDefault="0076374C"/>
    <w:p w:rsidR="0076374C" w:rsidRDefault="0076374C">
      <w:pPr>
        <w:widowControl/>
        <w:spacing w:line="360" w:lineRule="auto"/>
        <w:rPr>
          <w:rFonts w:ascii="黑体" w:eastAsia="黑体" w:hAnsi="黑体" w:cs="黑体"/>
          <w:kern w:val="44"/>
          <w:sz w:val="28"/>
          <w:szCs w:val="28"/>
        </w:rPr>
      </w:pPr>
    </w:p>
    <w:p w:rsidR="0076374C" w:rsidRDefault="005E5EF9">
      <w:pPr>
        <w:spacing w:line="360" w:lineRule="auto"/>
        <w:ind w:rightChars="-16" w:right="-34"/>
        <w:rPr>
          <w:rFonts w:ascii="黑体" w:eastAsia="黑体" w:hAnsi="黑体" w:cs="黑体"/>
          <w:bCs/>
          <w:kern w:val="44"/>
          <w:sz w:val="28"/>
          <w:szCs w:val="28"/>
          <w:lang w:bidi="ar"/>
        </w:rPr>
      </w:pPr>
      <w:r>
        <w:rPr>
          <w:rFonts w:ascii="黑体" w:eastAsia="黑体" w:hAnsi="黑体" w:cs="黑体" w:hint="eastAsia"/>
          <w:bCs/>
          <w:kern w:val="44"/>
          <w:sz w:val="28"/>
          <w:szCs w:val="28"/>
          <w:lang w:bidi="ar"/>
        </w:rPr>
        <w:lastRenderedPageBreak/>
        <w:t>附件</w:t>
      </w:r>
      <w:r>
        <w:rPr>
          <w:rFonts w:ascii="黑体" w:eastAsia="黑体" w:hAnsi="黑体" w:cs="黑体" w:hint="eastAsia"/>
          <w:bCs/>
          <w:kern w:val="44"/>
          <w:sz w:val="28"/>
          <w:szCs w:val="28"/>
          <w:lang w:bidi="ar"/>
        </w:rPr>
        <w:t>2</w:t>
      </w:r>
      <w:r>
        <w:rPr>
          <w:rFonts w:ascii="黑体" w:eastAsia="黑体" w:hAnsi="黑体" w:cs="黑体" w:hint="eastAsia"/>
          <w:bCs/>
          <w:kern w:val="44"/>
          <w:sz w:val="28"/>
          <w:szCs w:val="28"/>
          <w:lang w:bidi="ar"/>
        </w:rPr>
        <w:t>：投</w:t>
      </w:r>
      <w:r>
        <w:rPr>
          <w:rFonts w:ascii="黑体" w:eastAsia="黑体" w:hAnsi="黑体" w:cs="黑体" w:hint="eastAsia"/>
          <w:bCs/>
          <w:kern w:val="44"/>
          <w:sz w:val="28"/>
          <w:szCs w:val="28"/>
          <w:lang w:bidi="ar"/>
        </w:rPr>
        <w:t xml:space="preserve"> </w:t>
      </w:r>
      <w:r>
        <w:rPr>
          <w:rFonts w:ascii="黑体" w:eastAsia="黑体" w:hAnsi="黑体" w:cs="黑体" w:hint="eastAsia"/>
          <w:bCs/>
          <w:kern w:val="44"/>
          <w:sz w:val="28"/>
          <w:szCs w:val="28"/>
          <w:lang w:bidi="ar"/>
        </w:rPr>
        <w:t>标</w:t>
      </w:r>
      <w:r>
        <w:rPr>
          <w:rFonts w:ascii="黑体" w:eastAsia="黑体" w:hAnsi="黑体" w:cs="黑体" w:hint="eastAsia"/>
          <w:bCs/>
          <w:kern w:val="44"/>
          <w:sz w:val="28"/>
          <w:szCs w:val="28"/>
          <w:lang w:bidi="ar"/>
        </w:rPr>
        <w:t xml:space="preserve"> </w:t>
      </w:r>
      <w:r>
        <w:rPr>
          <w:rFonts w:ascii="黑体" w:eastAsia="黑体" w:hAnsi="黑体" w:cs="黑体" w:hint="eastAsia"/>
          <w:bCs/>
          <w:kern w:val="44"/>
          <w:sz w:val="28"/>
          <w:szCs w:val="28"/>
          <w:lang w:bidi="ar"/>
        </w:rPr>
        <w:t>函（格式）</w:t>
      </w:r>
    </w:p>
    <w:p w:rsidR="0076374C" w:rsidRDefault="005E5EF9">
      <w:pPr>
        <w:spacing w:line="640" w:lineRule="exact"/>
        <w:jc w:val="center"/>
        <w:rPr>
          <w:rFonts w:ascii="仿宋" w:eastAsia="仿宋" w:hAnsi="仿宋" w:cs="仿宋"/>
          <w:b/>
          <w:sz w:val="36"/>
          <w:szCs w:val="36"/>
          <w:lang w:bidi="ar"/>
        </w:rPr>
      </w:pPr>
      <w:r>
        <w:rPr>
          <w:rFonts w:ascii="仿宋" w:eastAsia="仿宋" w:hAnsi="仿宋" w:cs="仿宋" w:hint="eastAsia"/>
          <w:b/>
          <w:sz w:val="36"/>
          <w:szCs w:val="36"/>
          <w:lang w:bidi="ar"/>
        </w:rPr>
        <w:t>投</w:t>
      </w:r>
      <w:r>
        <w:rPr>
          <w:rFonts w:ascii="仿宋" w:eastAsia="仿宋" w:hAnsi="仿宋" w:cs="仿宋" w:hint="eastAsia"/>
          <w:b/>
          <w:sz w:val="36"/>
          <w:szCs w:val="36"/>
          <w:lang w:bidi="ar"/>
        </w:rPr>
        <w:t xml:space="preserve"> </w:t>
      </w:r>
      <w:r>
        <w:rPr>
          <w:rFonts w:ascii="仿宋" w:eastAsia="仿宋" w:hAnsi="仿宋" w:cs="仿宋" w:hint="eastAsia"/>
          <w:b/>
          <w:sz w:val="36"/>
          <w:szCs w:val="36"/>
          <w:lang w:bidi="ar"/>
        </w:rPr>
        <w:t>标</w:t>
      </w:r>
      <w:r>
        <w:rPr>
          <w:rFonts w:ascii="仿宋" w:eastAsia="仿宋" w:hAnsi="仿宋" w:cs="仿宋" w:hint="eastAsia"/>
          <w:b/>
          <w:sz w:val="36"/>
          <w:szCs w:val="36"/>
          <w:lang w:bidi="ar"/>
        </w:rPr>
        <w:t xml:space="preserve"> </w:t>
      </w:r>
      <w:r>
        <w:rPr>
          <w:rFonts w:ascii="仿宋" w:eastAsia="仿宋" w:hAnsi="仿宋" w:cs="仿宋" w:hint="eastAsia"/>
          <w:b/>
          <w:sz w:val="36"/>
          <w:szCs w:val="36"/>
          <w:lang w:bidi="ar"/>
        </w:rPr>
        <w:t>函</w:t>
      </w:r>
    </w:p>
    <w:p w:rsidR="0076374C" w:rsidRDefault="005E5EF9">
      <w:pPr>
        <w:spacing w:line="360" w:lineRule="auto"/>
        <w:ind w:rightChars="-156" w:right="-328"/>
        <w:rPr>
          <w:rFonts w:ascii="仿宋" w:eastAsia="仿宋" w:hAnsi="仿宋" w:cs="仿宋"/>
          <w:sz w:val="28"/>
          <w:szCs w:val="28"/>
        </w:rPr>
      </w:pPr>
      <w:r>
        <w:rPr>
          <w:rFonts w:ascii="仿宋" w:eastAsia="仿宋" w:hAnsi="仿宋" w:cs="仿宋" w:hint="eastAsia"/>
          <w:sz w:val="28"/>
          <w:szCs w:val="28"/>
          <w:lang w:bidi="ar"/>
        </w:rPr>
        <w:t xml:space="preserve">致：　</w:t>
      </w: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 xml:space="preserve">　　　</w:t>
      </w:r>
    </w:p>
    <w:p w:rsidR="0076374C" w:rsidRDefault="005E5EF9">
      <w:pPr>
        <w:spacing w:line="360" w:lineRule="auto"/>
        <w:ind w:rightChars="-156" w:right="-328" w:firstLineChars="200" w:firstLine="560"/>
        <w:rPr>
          <w:rFonts w:ascii="仿宋" w:eastAsia="仿宋" w:hAnsi="仿宋" w:cs="仿宋"/>
          <w:sz w:val="28"/>
          <w:szCs w:val="28"/>
        </w:rPr>
      </w:pPr>
      <w:r>
        <w:rPr>
          <w:rFonts w:ascii="仿宋" w:eastAsia="仿宋" w:hAnsi="仿宋" w:cs="仿宋" w:hint="eastAsia"/>
          <w:sz w:val="28"/>
          <w:szCs w:val="28"/>
          <w:lang w:bidi="ar"/>
        </w:rPr>
        <w:t>我方确认收到贵方提供的</w:t>
      </w: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招标文件的全部内容，我方正式授权</w:t>
      </w: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（姓名）</w:t>
      </w: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（职务</w:t>
      </w: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　　，</w:t>
      </w: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 xml:space="preserve">身份证号码：　</w:t>
      </w: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 xml:space="preserve">　）代表我方进行上述项目的投标及处理相关一切事宜。</w:t>
      </w:r>
    </w:p>
    <w:p w:rsidR="0076374C" w:rsidRDefault="005E5EF9">
      <w:pPr>
        <w:spacing w:line="360" w:lineRule="auto"/>
        <w:ind w:rightChars="-156" w:right="-328" w:firstLineChars="200" w:firstLine="560"/>
        <w:rPr>
          <w:rFonts w:ascii="仿宋" w:eastAsia="仿宋" w:hAnsi="仿宋" w:cs="仿宋"/>
          <w:sz w:val="28"/>
          <w:szCs w:val="28"/>
        </w:rPr>
      </w:pPr>
      <w:r>
        <w:rPr>
          <w:rFonts w:ascii="仿宋" w:eastAsia="仿宋" w:hAnsi="仿宋" w:cs="仿宋" w:hint="eastAsia"/>
          <w:sz w:val="28"/>
          <w:szCs w:val="28"/>
          <w:lang w:bidi="ar"/>
        </w:rPr>
        <w:t>我方已完全明白邀请招标文件的所有条款要求，在此提交投标文件及其电子文件。</w:t>
      </w:r>
    </w:p>
    <w:p w:rsidR="0076374C" w:rsidRDefault="005E5EF9">
      <w:pPr>
        <w:spacing w:line="360" w:lineRule="auto"/>
        <w:ind w:rightChars="-156" w:right="-328" w:firstLineChars="200" w:firstLine="560"/>
        <w:rPr>
          <w:rFonts w:ascii="仿宋" w:eastAsia="仿宋" w:hAnsi="仿宋" w:cs="仿宋"/>
          <w:sz w:val="28"/>
          <w:szCs w:val="28"/>
        </w:rPr>
      </w:pPr>
      <w:r>
        <w:rPr>
          <w:rFonts w:ascii="仿宋" w:eastAsia="仿宋" w:hAnsi="仿宋" w:cs="仿宋" w:hint="eastAsia"/>
          <w:sz w:val="28"/>
          <w:szCs w:val="28"/>
          <w:lang w:bidi="ar"/>
        </w:rPr>
        <w:t>我方以此函申明并同意：</w:t>
      </w:r>
    </w:p>
    <w:p w:rsidR="0076374C" w:rsidRDefault="005E5EF9">
      <w:pPr>
        <w:spacing w:line="360" w:lineRule="auto"/>
        <w:ind w:rightChars="-156" w:right="-328" w:firstLineChars="200" w:firstLine="560"/>
        <w:rPr>
          <w:rFonts w:ascii="仿宋" w:eastAsia="仿宋" w:hAnsi="仿宋" w:cs="仿宋"/>
          <w:sz w:val="28"/>
          <w:szCs w:val="28"/>
        </w:rPr>
      </w:pPr>
      <w:r>
        <w:rPr>
          <w:rFonts w:ascii="仿宋" w:eastAsia="仿宋" w:hAnsi="仿宋" w:cs="仿宋" w:hint="eastAsia"/>
          <w:sz w:val="28"/>
          <w:szCs w:val="28"/>
          <w:lang w:bidi="ar"/>
        </w:rPr>
        <w:t>1.</w:t>
      </w:r>
      <w:r>
        <w:rPr>
          <w:rFonts w:ascii="仿宋" w:eastAsia="仿宋" w:hAnsi="仿宋" w:cs="仿宋" w:hint="eastAsia"/>
          <w:sz w:val="28"/>
          <w:szCs w:val="28"/>
          <w:lang w:bidi="ar"/>
        </w:rPr>
        <w:t>本投标文件的有效期为投标截止日后二十个工作日内有效，如我方被确认为中标人，该投标文件有效期将延至合同终止日为止。</w:t>
      </w:r>
    </w:p>
    <w:p w:rsidR="0076374C" w:rsidRDefault="005E5EF9">
      <w:pPr>
        <w:spacing w:line="360" w:lineRule="auto"/>
        <w:ind w:rightChars="-156" w:right="-328" w:firstLineChars="200" w:firstLine="560"/>
        <w:rPr>
          <w:rFonts w:ascii="仿宋" w:eastAsia="仿宋" w:hAnsi="仿宋" w:cs="仿宋"/>
          <w:sz w:val="28"/>
          <w:szCs w:val="28"/>
        </w:rPr>
      </w:pPr>
      <w:r>
        <w:rPr>
          <w:rFonts w:ascii="仿宋" w:eastAsia="仿宋" w:hAnsi="仿宋" w:cs="仿宋" w:hint="eastAsia"/>
          <w:sz w:val="28"/>
          <w:szCs w:val="28"/>
          <w:lang w:bidi="ar"/>
        </w:rPr>
        <w:t>2.</w:t>
      </w:r>
      <w:r>
        <w:rPr>
          <w:rFonts w:ascii="仿宋" w:eastAsia="仿宋" w:hAnsi="仿宋" w:cs="仿宋" w:hint="eastAsia"/>
          <w:sz w:val="28"/>
          <w:szCs w:val="28"/>
          <w:lang w:bidi="ar"/>
        </w:rPr>
        <w:t>我方保证提交的投标文件</w:t>
      </w:r>
      <w:proofErr w:type="gramStart"/>
      <w:r>
        <w:rPr>
          <w:rFonts w:ascii="仿宋" w:eastAsia="仿宋" w:hAnsi="仿宋" w:cs="仿宋" w:hint="eastAsia"/>
          <w:sz w:val="28"/>
          <w:szCs w:val="28"/>
          <w:lang w:bidi="ar"/>
        </w:rPr>
        <w:t>均真实</w:t>
      </w:r>
      <w:proofErr w:type="gramEnd"/>
      <w:r>
        <w:rPr>
          <w:rFonts w:ascii="仿宋" w:eastAsia="仿宋" w:hAnsi="仿宋" w:cs="仿宋" w:hint="eastAsia"/>
          <w:sz w:val="28"/>
          <w:szCs w:val="28"/>
          <w:lang w:bidi="ar"/>
        </w:rPr>
        <w:t>有效，并已经考虑了影响本项目的所有因素。</w:t>
      </w:r>
    </w:p>
    <w:p w:rsidR="0076374C" w:rsidRDefault="005E5EF9">
      <w:pPr>
        <w:spacing w:line="360" w:lineRule="auto"/>
        <w:ind w:rightChars="-156" w:right="-328" w:firstLineChars="200" w:firstLine="560"/>
        <w:rPr>
          <w:rFonts w:ascii="仿宋" w:eastAsia="仿宋" w:hAnsi="仿宋" w:cs="仿宋"/>
          <w:sz w:val="28"/>
          <w:szCs w:val="28"/>
        </w:rPr>
      </w:pPr>
      <w:r>
        <w:rPr>
          <w:rFonts w:ascii="仿宋" w:eastAsia="仿宋" w:hAnsi="仿宋" w:cs="仿宋" w:hint="eastAsia"/>
          <w:sz w:val="28"/>
          <w:szCs w:val="28"/>
          <w:lang w:bidi="ar"/>
        </w:rPr>
        <w:t>3.</w:t>
      </w:r>
      <w:r>
        <w:rPr>
          <w:rFonts w:ascii="仿宋" w:eastAsia="仿宋" w:hAnsi="仿宋" w:cs="仿宋" w:hint="eastAsia"/>
          <w:sz w:val="28"/>
          <w:szCs w:val="28"/>
          <w:lang w:bidi="ar"/>
        </w:rPr>
        <w:t>我方已详细审查全部招标文件，包括修改补充文件（如有的话）以及全部有关附件。我方完全理解，并同意放弃对这方面有不明及误解的权利。</w:t>
      </w:r>
    </w:p>
    <w:p w:rsidR="0076374C" w:rsidRDefault="005E5EF9">
      <w:pPr>
        <w:spacing w:line="360" w:lineRule="auto"/>
        <w:ind w:rightChars="-156" w:right="-328" w:firstLineChars="200" w:firstLine="560"/>
        <w:rPr>
          <w:rFonts w:ascii="仿宋" w:eastAsia="仿宋" w:hAnsi="仿宋" w:cs="仿宋"/>
          <w:sz w:val="28"/>
          <w:szCs w:val="28"/>
        </w:rPr>
      </w:pPr>
      <w:r>
        <w:rPr>
          <w:rFonts w:ascii="仿宋" w:eastAsia="仿宋" w:hAnsi="仿宋" w:cs="仿宋" w:hint="eastAsia"/>
          <w:sz w:val="28"/>
          <w:szCs w:val="28"/>
          <w:lang w:bidi="ar"/>
        </w:rPr>
        <w:t>4.</w:t>
      </w:r>
      <w:r>
        <w:rPr>
          <w:rFonts w:ascii="仿宋" w:eastAsia="仿宋" w:hAnsi="仿宋" w:cs="仿宋" w:hint="eastAsia"/>
          <w:sz w:val="28"/>
          <w:szCs w:val="28"/>
          <w:lang w:bidi="ar"/>
        </w:rPr>
        <w:t>我方理解并接受：招标人在发出《中标</w:t>
      </w:r>
      <w:r>
        <w:rPr>
          <w:rFonts w:ascii="仿宋" w:eastAsia="仿宋" w:hAnsi="仿宋" w:cs="仿宋" w:hint="eastAsia"/>
          <w:sz w:val="28"/>
          <w:szCs w:val="28"/>
          <w:lang w:bidi="ar"/>
        </w:rPr>
        <w:t>通知书》</w:t>
      </w:r>
      <w:proofErr w:type="gramStart"/>
      <w:r>
        <w:rPr>
          <w:rFonts w:ascii="仿宋" w:eastAsia="仿宋" w:hAnsi="仿宋" w:cs="仿宋" w:hint="eastAsia"/>
          <w:sz w:val="28"/>
          <w:szCs w:val="28"/>
          <w:lang w:bidi="ar"/>
        </w:rPr>
        <w:t>前任何</w:t>
      </w:r>
      <w:proofErr w:type="gramEnd"/>
      <w:r>
        <w:rPr>
          <w:rFonts w:ascii="仿宋" w:eastAsia="仿宋" w:hAnsi="仿宋" w:cs="仿宋" w:hint="eastAsia"/>
          <w:sz w:val="28"/>
          <w:szCs w:val="28"/>
          <w:lang w:bidi="ar"/>
        </w:rPr>
        <w:t>时候有权接受或拒绝任何投标，宣布本次招标程序无效，或拒绝所有投标，并对由此引起的影响不承担任何责任，也无须将这样做的理由通知受影响的投标人。</w:t>
      </w:r>
    </w:p>
    <w:p w:rsidR="0076374C" w:rsidRDefault="005E5EF9">
      <w:pPr>
        <w:spacing w:line="360" w:lineRule="auto"/>
        <w:ind w:rightChars="-156" w:right="-328" w:firstLineChars="200" w:firstLine="560"/>
        <w:rPr>
          <w:rFonts w:ascii="仿宋" w:eastAsia="仿宋" w:hAnsi="仿宋" w:cs="仿宋"/>
          <w:sz w:val="28"/>
          <w:szCs w:val="28"/>
        </w:rPr>
      </w:pPr>
      <w:r>
        <w:rPr>
          <w:rFonts w:ascii="仿宋" w:eastAsia="仿宋" w:hAnsi="仿宋" w:cs="仿宋" w:hint="eastAsia"/>
          <w:sz w:val="28"/>
          <w:szCs w:val="28"/>
          <w:lang w:bidi="ar"/>
        </w:rPr>
        <w:t>5.</w:t>
      </w:r>
      <w:r>
        <w:rPr>
          <w:rFonts w:ascii="仿宋" w:eastAsia="仿宋" w:hAnsi="仿宋" w:cs="仿宋" w:hint="eastAsia"/>
          <w:sz w:val="28"/>
          <w:szCs w:val="28"/>
          <w:lang w:bidi="ar"/>
        </w:rPr>
        <w:t>我方理解按照贵方的要求提供与本招标有关的一切数据或资料，并完全接受贵方评标方法。</w:t>
      </w:r>
    </w:p>
    <w:p w:rsidR="0076374C" w:rsidRDefault="005E5EF9">
      <w:pPr>
        <w:spacing w:line="360" w:lineRule="auto"/>
        <w:ind w:rightChars="-156" w:right="-328" w:firstLineChars="200" w:firstLine="560"/>
        <w:rPr>
          <w:rFonts w:ascii="仿宋" w:eastAsia="仿宋" w:hAnsi="仿宋" w:cs="仿宋"/>
          <w:sz w:val="28"/>
          <w:szCs w:val="28"/>
        </w:rPr>
      </w:pPr>
      <w:r>
        <w:rPr>
          <w:rFonts w:ascii="仿宋" w:eastAsia="仿宋" w:hAnsi="仿宋" w:cs="仿宋" w:hint="eastAsia"/>
          <w:sz w:val="28"/>
          <w:szCs w:val="28"/>
          <w:lang w:bidi="ar"/>
        </w:rPr>
        <w:t>6.</w:t>
      </w:r>
      <w:r>
        <w:rPr>
          <w:rFonts w:ascii="仿宋" w:eastAsia="仿宋" w:hAnsi="仿宋" w:cs="仿宋" w:hint="eastAsia"/>
          <w:sz w:val="28"/>
          <w:szCs w:val="28"/>
          <w:lang w:bidi="ar"/>
        </w:rPr>
        <w:t>我方如果中标，愿意提供招标人在招标文件中要求的所有资料，并按合同法和双方</w:t>
      </w:r>
      <w:proofErr w:type="gramStart"/>
      <w:r>
        <w:rPr>
          <w:rFonts w:ascii="仿宋" w:eastAsia="仿宋" w:hAnsi="仿宋" w:cs="仿宋" w:hint="eastAsia"/>
          <w:sz w:val="28"/>
          <w:szCs w:val="28"/>
          <w:lang w:bidi="ar"/>
        </w:rPr>
        <w:t>签定</w:t>
      </w:r>
      <w:proofErr w:type="gramEnd"/>
      <w:r>
        <w:rPr>
          <w:rFonts w:ascii="仿宋" w:eastAsia="仿宋" w:hAnsi="仿宋" w:cs="仿宋" w:hint="eastAsia"/>
          <w:sz w:val="28"/>
          <w:szCs w:val="28"/>
          <w:lang w:bidi="ar"/>
        </w:rPr>
        <w:t>的合同履行自己的全部责任。</w:t>
      </w:r>
    </w:p>
    <w:p w:rsidR="0076374C" w:rsidRDefault="005E5EF9">
      <w:pPr>
        <w:spacing w:line="360" w:lineRule="auto"/>
        <w:ind w:rightChars="-156" w:right="-328" w:firstLineChars="200" w:firstLine="560"/>
        <w:rPr>
          <w:rFonts w:ascii="仿宋" w:eastAsia="仿宋" w:hAnsi="仿宋" w:cs="仿宋"/>
          <w:sz w:val="28"/>
          <w:szCs w:val="28"/>
        </w:rPr>
      </w:pPr>
      <w:r>
        <w:rPr>
          <w:rFonts w:ascii="仿宋" w:eastAsia="仿宋" w:hAnsi="仿宋" w:cs="仿宋" w:hint="eastAsia"/>
          <w:sz w:val="28"/>
          <w:szCs w:val="28"/>
          <w:lang w:bidi="ar"/>
        </w:rPr>
        <w:t>7.</w:t>
      </w:r>
      <w:r>
        <w:rPr>
          <w:rFonts w:ascii="仿宋" w:eastAsia="仿宋" w:hAnsi="仿宋" w:cs="仿宋" w:hint="eastAsia"/>
          <w:sz w:val="28"/>
          <w:szCs w:val="28"/>
          <w:lang w:bidi="ar"/>
        </w:rPr>
        <w:t>我方理解并接受招标文件中对于投标保证金的处理方式。</w:t>
      </w:r>
    </w:p>
    <w:p w:rsidR="0076374C" w:rsidRDefault="005E5EF9">
      <w:pPr>
        <w:spacing w:line="360" w:lineRule="auto"/>
        <w:ind w:rightChars="-156" w:right="-328" w:firstLineChars="200" w:firstLine="560"/>
        <w:rPr>
          <w:rFonts w:ascii="仿宋" w:eastAsia="仿宋" w:hAnsi="仿宋" w:cs="仿宋"/>
          <w:sz w:val="28"/>
          <w:szCs w:val="28"/>
        </w:rPr>
      </w:pPr>
      <w:r>
        <w:rPr>
          <w:rFonts w:ascii="仿宋" w:eastAsia="仿宋" w:hAnsi="仿宋" w:cs="仿宋" w:hint="eastAsia"/>
          <w:sz w:val="28"/>
          <w:szCs w:val="28"/>
          <w:lang w:bidi="ar"/>
        </w:rPr>
        <w:t>8.</w:t>
      </w:r>
      <w:r>
        <w:rPr>
          <w:rFonts w:ascii="仿宋" w:eastAsia="仿宋" w:hAnsi="仿宋" w:cs="仿宋" w:hint="eastAsia"/>
          <w:sz w:val="28"/>
          <w:szCs w:val="28"/>
          <w:lang w:bidi="ar"/>
        </w:rPr>
        <w:t>与本投标有关的一切正式往来通讯请发往：</w:t>
      </w:r>
    </w:p>
    <w:p w:rsidR="0076374C" w:rsidRDefault="005E5EF9">
      <w:pPr>
        <w:spacing w:line="360" w:lineRule="auto"/>
        <w:ind w:rightChars="-156" w:right="-328" w:firstLineChars="200" w:firstLine="560"/>
        <w:rPr>
          <w:rFonts w:ascii="仿宋" w:eastAsia="仿宋" w:hAnsi="仿宋" w:cs="仿宋"/>
          <w:sz w:val="28"/>
          <w:szCs w:val="28"/>
        </w:rPr>
      </w:pPr>
      <w:r>
        <w:rPr>
          <w:rFonts w:ascii="仿宋" w:eastAsia="仿宋" w:hAnsi="仿宋" w:cs="仿宋" w:hint="eastAsia"/>
          <w:sz w:val="28"/>
          <w:szCs w:val="28"/>
          <w:lang w:bidi="ar"/>
        </w:rPr>
        <w:t>投标人名称（全称，加盖法人公章）：</w:t>
      </w:r>
    </w:p>
    <w:p w:rsidR="0076374C" w:rsidRDefault="005E5EF9">
      <w:pPr>
        <w:spacing w:line="360" w:lineRule="auto"/>
        <w:ind w:rightChars="-156" w:right="-328" w:firstLineChars="200" w:firstLine="560"/>
        <w:rPr>
          <w:rFonts w:ascii="仿宋" w:eastAsia="仿宋" w:hAnsi="仿宋" w:cs="仿宋"/>
          <w:sz w:val="28"/>
          <w:szCs w:val="28"/>
        </w:rPr>
      </w:pPr>
      <w:r>
        <w:rPr>
          <w:rFonts w:ascii="仿宋" w:eastAsia="仿宋" w:hAnsi="仿宋" w:cs="仿宋" w:hint="eastAsia"/>
          <w:sz w:val="28"/>
          <w:szCs w:val="28"/>
          <w:lang w:bidi="ar"/>
        </w:rPr>
        <w:t>地址：</w:t>
      </w: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邮政编码：</w:t>
      </w:r>
      <w:r>
        <w:rPr>
          <w:rFonts w:ascii="仿宋" w:eastAsia="仿宋" w:hAnsi="仿宋" w:cs="仿宋" w:hint="eastAsia"/>
          <w:sz w:val="28"/>
          <w:szCs w:val="28"/>
          <w:lang w:bidi="ar"/>
        </w:rPr>
        <w:t xml:space="preserve">              </w:t>
      </w:r>
    </w:p>
    <w:p w:rsidR="0076374C" w:rsidRDefault="005E5EF9">
      <w:pPr>
        <w:spacing w:line="360" w:lineRule="auto"/>
        <w:ind w:rightChars="-156" w:right="-328" w:firstLineChars="200" w:firstLine="560"/>
        <w:rPr>
          <w:rFonts w:ascii="仿宋" w:eastAsia="仿宋" w:hAnsi="仿宋" w:cs="仿宋"/>
          <w:sz w:val="28"/>
          <w:szCs w:val="28"/>
        </w:rPr>
      </w:pPr>
      <w:r>
        <w:rPr>
          <w:rFonts w:ascii="仿宋" w:eastAsia="仿宋" w:hAnsi="仿宋" w:cs="仿宋" w:hint="eastAsia"/>
          <w:sz w:val="28"/>
          <w:szCs w:val="28"/>
          <w:lang w:bidi="ar"/>
        </w:rPr>
        <w:lastRenderedPageBreak/>
        <w:t>电话：</w:t>
      </w: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传真：</w:t>
      </w:r>
      <w:r>
        <w:rPr>
          <w:rFonts w:ascii="仿宋" w:eastAsia="仿宋" w:hAnsi="仿宋" w:cs="仿宋" w:hint="eastAsia"/>
          <w:sz w:val="28"/>
          <w:szCs w:val="28"/>
          <w:lang w:bidi="ar"/>
        </w:rPr>
        <w:t xml:space="preserve">                        </w:t>
      </w:r>
    </w:p>
    <w:p w:rsidR="0076374C" w:rsidRDefault="005E5EF9">
      <w:pPr>
        <w:spacing w:line="360" w:lineRule="auto"/>
        <w:ind w:rightChars="-156" w:right="-328" w:firstLineChars="200" w:firstLine="560"/>
        <w:rPr>
          <w:rFonts w:ascii="仿宋" w:eastAsia="仿宋" w:hAnsi="仿宋" w:cs="仿宋"/>
          <w:sz w:val="28"/>
          <w:szCs w:val="28"/>
        </w:rPr>
      </w:pPr>
      <w:r>
        <w:rPr>
          <w:rFonts w:ascii="仿宋" w:eastAsia="仿宋" w:hAnsi="仿宋" w:cs="仿宋" w:hint="eastAsia"/>
          <w:sz w:val="28"/>
          <w:szCs w:val="28"/>
          <w:lang w:bidi="ar"/>
        </w:rPr>
        <w:t>投标人授权代表姓名（印刷体）：</w:t>
      </w:r>
    </w:p>
    <w:p w:rsidR="0076374C" w:rsidRDefault="005E5EF9">
      <w:pPr>
        <w:spacing w:line="360" w:lineRule="auto"/>
        <w:ind w:rightChars="-156" w:right="-328" w:firstLineChars="200" w:firstLine="560"/>
        <w:rPr>
          <w:rFonts w:ascii="仿宋" w:eastAsia="仿宋" w:hAnsi="仿宋" w:cs="仿宋"/>
          <w:sz w:val="28"/>
          <w:szCs w:val="28"/>
        </w:rPr>
      </w:pPr>
      <w:r>
        <w:rPr>
          <w:rFonts w:ascii="仿宋" w:eastAsia="仿宋" w:hAnsi="仿宋" w:cs="仿宋" w:hint="eastAsia"/>
          <w:sz w:val="28"/>
          <w:szCs w:val="28"/>
          <w:lang w:bidi="ar"/>
        </w:rPr>
        <w:t>投标人授权代表职务（印刷体）：</w:t>
      </w:r>
    </w:p>
    <w:p w:rsidR="0076374C" w:rsidRDefault="005E5EF9">
      <w:pPr>
        <w:spacing w:line="360" w:lineRule="auto"/>
        <w:ind w:rightChars="-156" w:right="-328" w:firstLineChars="200" w:firstLine="560"/>
        <w:rPr>
          <w:rFonts w:ascii="仿宋" w:eastAsia="仿宋" w:hAnsi="仿宋" w:cs="仿宋"/>
          <w:sz w:val="28"/>
          <w:szCs w:val="28"/>
        </w:rPr>
      </w:pPr>
      <w:r>
        <w:rPr>
          <w:rFonts w:ascii="仿宋" w:eastAsia="仿宋" w:hAnsi="仿宋" w:cs="仿宋" w:hint="eastAsia"/>
          <w:sz w:val="28"/>
          <w:szCs w:val="28"/>
          <w:lang w:bidi="ar"/>
        </w:rPr>
        <w:t>投标人授权代表签字（或盖章）：</w:t>
      </w:r>
    </w:p>
    <w:p w:rsidR="0076374C" w:rsidRDefault="005E5EF9">
      <w:pPr>
        <w:spacing w:line="360" w:lineRule="auto"/>
        <w:ind w:rightChars="-156" w:right="-328" w:firstLineChars="200" w:firstLine="560"/>
        <w:rPr>
          <w:rFonts w:ascii="仿宋" w:eastAsia="仿宋" w:hAnsi="仿宋" w:cs="仿宋"/>
          <w:sz w:val="24"/>
        </w:rPr>
      </w:pPr>
      <w:r>
        <w:rPr>
          <w:rFonts w:ascii="仿宋" w:eastAsia="仿宋" w:hAnsi="仿宋" w:cs="仿宋" w:hint="eastAsia"/>
          <w:sz w:val="28"/>
          <w:szCs w:val="28"/>
          <w:lang w:bidi="ar"/>
        </w:rPr>
        <w:t>日期：</w:t>
      </w: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年</w:t>
      </w: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月</w:t>
      </w: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日</w:t>
      </w:r>
    </w:p>
    <w:p w:rsidR="0076374C" w:rsidRDefault="005E5EF9">
      <w:pPr>
        <w:spacing w:line="360" w:lineRule="auto"/>
        <w:ind w:rightChars="-156" w:right="-328"/>
        <w:rPr>
          <w:rFonts w:ascii="仿宋" w:eastAsia="仿宋" w:hAnsi="仿宋" w:cs="仿宋"/>
          <w:b/>
          <w:sz w:val="24"/>
        </w:rPr>
      </w:pPr>
      <w:r>
        <w:rPr>
          <w:rFonts w:ascii="仿宋" w:eastAsia="仿宋" w:hAnsi="仿宋" w:cs="仿宋" w:hint="eastAsia"/>
          <w:b/>
          <w:sz w:val="24"/>
          <w:lang w:bidi="ar"/>
        </w:rPr>
        <w:br w:type="page"/>
      </w:r>
      <w:r>
        <w:rPr>
          <w:rFonts w:ascii="黑体" w:eastAsia="黑体" w:hAnsi="黑体" w:cs="黑体" w:hint="eastAsia"/>
          <w:bCs/>
          <w:kern w:val="44"/>
          <w:sz w:val="28"/>
          <w:szCs w:val="28"/>
          <w:lang w:bidi="ar"/>
        </w:rPr>
        <w:lastRenderedPageBreak/>
        <w:t>附件</w:t>
      </w:r>
      <w:r>
        <w:rPr>
          <w:rFonts w:ascii="黑体" w:eastAsia="黑体" w:hAnsi="黑体" w:cs="黑体" w:hint="eastAsia"/>
          <w:bCs/>
          <w:kern w:val="44"/>
          <w:sz w:val="28"/>
          <w:szCs w:val="28"/>
          <w:lang w:bidi="ar"/>
        </w:rPr>
        <w:t>3</w:t>
      </w:r>
      <w:r>
        <w:rPr>
          <w:rFonts w:ascii="黑体" w:eastAsia="黑体" w:hAnsi="黑体" w:cs="黑体" w:hint="eastAsia"/>
          <w:bCs/>
          <w:kern w:val="44"/>
          <w:sz w:val="28"/>
          <w:szCs w:val="28"/>
          <w:lang w:bidi="ar"/>
        </w:rPr>
        <w:t>：</w:t>
      </w:r>
      <w:r>
        <w:rPr>
          <w:rFonts w:ascii="黑体" w:eastAsia="黑体" w:hAnsi="黑体" w:cs="黑体" w:hint="eastAsia"/>
          <w:bCs/>
          <w:kern w:val="44"/>
          <w:sz w:val="28"/>
          <w:szCs w:val="28"/>
          <w:lang w:bidi="ar"/>
        </w:rPr>
        <w:t xml:space="preserve"> </w:t>
      </w:r>
      <w:r>
        <w:rPr>
          <w:rFonts w:ascii="黑体" w:eastAsia="黑体" w:hAnsi="黑体" w:cs="黑体" w:hint="eastAsia"/>
          <w:bCs/>
          <w:kern w:val="44"/>
          <w:sz w:val="28"/>
          <w:szCs w:val="28"/>
          <w:lang w:bidi="ar"/>
        </w:rPr>
        <w:t>法定代表人身份证明书（格式）</w:t>
      </w:r>
    </w:p>
    <w:p w:rsidR="0076374C" w:rsidRDefault="005E5EF9">
      <w:pPr>
        <w:spacing w:line="640" w:lineRule="exact"/>
        <w:jc w:val="center"/>
        <w:rPr>
          <w:rFonts w:ascii="仿宋" w:eastAsia="仿宋" w:hAnsi="仿宋" w:cs="仿宋"/>
          <w:b/>
          <w:sz w:val="36"/>
          <w:szCs w:val="36"/>
          <w:lang w:bidi="ar"/>
        </w:rPr>
      </w:pPr>
      <w:r>
        <w:rPr>
          <w:rFonts w:ascii="仿宋" w:eastAsia="仿宋" w:hAnsi="仿宋" w:cs="仿宋" w:hint="eastAsia"/>
          <w:b/>
          <w:sz w:val="36"/>
          <w:szCs w:val="36"/>
          <w:lang w:bidi="ar"/>
        </w:rPr>
        <w:t>法定代表人身份证明书</w:t>
      </w:r>
    </w:p>
    <w:p w:rsidR="0076374C" w:rsidRDefault="0076374C">
      <w:pPr>
        <w:spacing w:line="640" w:lineRule="exact"/>
        <w:jc w:val="center"/>
        <w:rPr>
          <w:rFonts w:ascii="仿宋" w:eastAsia="仿宋" w:hAnsi="仿宋" w:cs="仿宋"/>
          <w:b/>
          <w:sz w:val="28"/>
          <w:szCs w:val="28"/>
        </w:rPr>
      </w:pPr>
    </w:p>
    <w:p w:rsidR="0076374C" w:rsidRDefault="005E5EF9">
      <w:pPr>
        <w:spacing w:line="800" w:lineRule="exact"/>
        <w:jc w:val="left"/>
        <w:rPr>
          <w:rFonts w:ascii="仿宋" w:eastAsia="仿宋" w:hAnsi="仿宋" w:cs="仿宋"/>
          <w:sz w:val="28"/>
          <w:szCs w:val="28"/>
          <w:u w:val="single"/>
        </w:rPr>
      </w:pPr>
      <w:r>
        <w:rPr>
          <w:rFonts w:ascii="仿宋" w:eastAsia="仿宋" w:hAnsi="仿宋" w:cs="仿宋" w:hint="eastAsia"/>
          <w:sz w:val="28"/>
          <w:szCs w:val="28"/>
          <w:lang w:bidi="ar"/>
        </w:rPr>
        <w:t>单位名称：</w:t>
      </w:r>
      <w:r>
        <w:rPr>
          <w:rFonts w:ascii="仿宋" w:eastAsia="仿宋" w:hAnsi="仿宋" w:cs="仿宋" w:hint="eastAsia"/>
          <w:sz w:val="28"/>
          <w:szCs w:val="28"/>
          <w:u w:val="single"/>
          <w:lang w:bidi="ar"/>
        </w:rPr>
        <w:t xml:space="preserve">                                                           </w:t>
      </w:r>
    </w:p>
    <w:p w:rsidR="0076374C" w:rsidRDefault="005E5EF9">
      <w:pPr>
        <w:spacing w:line="800" w:lineRule="exact"/>
        <w:jc w:val="left"/>
        <w:rPr>
          <w:rFonts w:ascii="仿宋" w:eastAsia="仿宋" w:hAnsi="仿宋" w:cs="仿宋"/>
          <w:sz w:val="28"/>
          <w:szCs w:val="28"/>
          <w:u w:val="single"/>
        </w:rPr>
      </w:pPr>
      <w:r>
        <w:rPr>
          <w:rFonts w:ascii="仿宋" w:eastAsia="仿宋" w:hAnsi="仿宋" w:cs="仿宋" w:hint="eastAsia"/>
          <w:sz w:val="28"/>
          <w:szCs w:val="28"/>
          <w:lang w:bidi="ar"/>
        </w:rPr>
        <w:t>单位性质：</w:t>
      </w:r>
      <w:r>
        <w:rPr>
          <w:rFonts w:ascii="仿宋" w:eastAsia="仿宋" w:hAnsi="仿宋" w:cs="仿宋" w:hint="eastAsia"/>
          <w:sz w:val="28"/>
          <w:szCs w:val="28"/>
          <w:u w:val="single"/>
          <w:lang w:bidi="ar"/>
        </w:rPr>
        <w:t xml:space="preserve">                                                           </w:t>
      </w:r>
    </w:p>
    <w:p w:rsidR="0076374C" w:rsidRDefault="005E5EF9">
      <w:pPr>
        <w:spacing w:line="800" w:lineRule="exact"/>
        <w:jc w:val="left"/>
        <w:rPr>
          <w:rFonts w:ascii="仿宋" w:eastAsia="仿宋" w:hAnsi="仿宋" w:cs="仿宋"/>
          <w:sz w:val="28"/>
          <w:szCs w:val="28"/>
          <w:u w:val="single"/>
        </w:rPr>
      </w:pPr>
      <w:r>
        <w:rPr>
          <w:rFonts w:ascii="仿宋" w:eastAsia="仿宋" w:hAnsi="仿宋" w:cs="仿宋" w:hint="eastAsia"/>
          <w:sz w:val="28"/>
          <w:szCs w:val="28"/>
          <w:lang w:bidi="ar"/>
        </w:rPr>
        <w:t>地</w:t>
      </w: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址：</w:t>
      </w:r>
      <w:r>
        <w:rPr>
          <w:rFonts w:ascii="仿宋" w:eastAsia="仿宋" w:hAnsi="仿宋" w:cs="仿宋" w:hint="eastAsia"/>
          <w:sz w:val="28"/>
          <w:szCs w:val="28"/>
          <w:u w:val="single"/>
          <w:lang w:bidi="ar"/>
        </w:rPr>
        <w:t xml:space="preserve">                                                           </w:t>
      </w:r>
    </w:p>
    <w:p w:rsidR="0076374C" w:rsidRDefault="005E5EF9">
      <w:pPr>
        <w:spacing w:line="800" w:lineRule="exact"/>
        <w:rPr>
          <w:rFonts w:ascii="仿宋" w:eastAsia="仿宋" w:hAnsi="仿宋" w:cs="仿宋"/>
          <w:sz w:val="28"/>
          <w:szCs w:val="28"/>
        </w:rPr>
      </w:pPr>
      <w:r>
        <w:rPr>
          <w:rFonts w:ascii="仿宋" w:eastAsia="仿宋" w:hAnsi="仿宋" w:cs="仿宋" w:hint="eastAsia"/>
          <w:sz w:val="28"/>
          <w:szCs w:val="28"/>
          <w:lang w:bidi="ar"/>
        </w:rPr>
        <w:t>电话号码：</w:t>
      </w:r>
      <w:r>
        <w:rPr>
          <w:rFonts w:ascii="仿宋" w:eastAsia="仿宋" w:hAnsi="仿宋" w:cs="仿宋" w:hint="eastAsia"/>
          <w:sz w:val="28"/>
          <w:szCs w:val="28"/>
          <w:u w:val="single"/>
          <w:lang w:bidi="ar"/>
        </w:rPr>
        <w:t xml:space="preserve">                                                           </w:t>
      </w:r>
    </w:p>
    <w:p w:rsidR="0076374C" w:rsidRDefault="005E5EF9">
      <w:pPr>
        <w:spacing w:line="800" w:lineRule="exact"/>
        <w:rPr>
          <w:rFonts w:ascii="仿宋" w:eastAsia="仿宋" w:hAnsi="仿宋" w:cs="仿宋"/>
          <w:sz w:val="28"/>
          <w:szCs w:val="28"/>
        </w:rPr>
      </w:pPr>
      <w:r>
        <w:rPr>
          <w:rFonts w:ascii="仿宋" w:eastAsia="仿宋" w:hAnsi="仿宋" w:cs="仿宋" w:hint="eastAsia"/>
          <w:sz w:val="28"/>
          <w:szCs w:val="28"/>
          <w:lang w:bidi="ar"/>
        </w:rPr>
        <w:t>成立时间：</w:t>
      </w:r>
      <w:r>
        <w:rPr>
          <w:rFonts w:ascii="仿宋" w:eastAsia="仿宋" w:hAnsi="仿宋" w:cs="仿宋" w:hint="eastAsia"/>
          <w:sz w:val="28"/>
          <w:szCs w:val="28"/>
          <w:u w:val="single"/>
          <w:lang w:bidi="ar"/>
        </w:rPr>
        <w:t xml:space="preserve">                </w:t>
      </w:r>
      <w:r>
        <w:rPr>
          <w:rFonts w:ascii="仿宋" w:eastAsia="仿宋" w:hAnsi="仿宋" w:cs="仿宋" w:hint="eastAsia"/>
          <w:sz w:val="28"/>
          <w:szCs w:val="28"/>
          <w:lang w:bidi="ar"/>
        </w:rPr>
        <w:t>年</w:t>
      </w:r>
      <w:r>
        <w:rPr>
          <w:rFonts w:ascii="仿宋" w:eastAsia="仿宋" w:hAnsi="仿宋" w:cs="仿宋" w:hint="eastAsia"/>
          <w:sz w:val="28"/>
          <w:szCs w:val="28"/>
          <w:u w:val="single"/>
          <w:lang w:bidi="ar"/>
        </w:rPr>
        <w:t xml:space="preserve">      </w:t>
      </w:r>
      <w:r>
        <w:rPr>
          <w:rFonts w:ascii="仿宋" w:eastAsia="仿宋" w:hAnsi="仿宋" w:cs="仿宋" w:hint="eastAsia"/>
          <w:sz w:val="28"/>
          <w:szCs w:val="28"/>
          <w:lang w:bidi="ar"/>
        </w:rPr>
        <w:t>月</w:t>
      </w:r>
      <w:r>
        <w:rPr>
          <w:rFonts w:ascii="仿宋" w:eastAsia="仿宋" w:hAnsi="仿宋" w:cs="仿宋" w:hint="eastAsia"/>
          <w:sz w:val="28"/>
          <w:szCs w:val="28"/>
          <w:u w:val="single"/>
          <w:lang w:bidi="ar"/>
        </w:rPr>
        <w:t xml:space="preserve">      </w:t>
      </w:r>
      <w:r>
        <w:rPr>
          <w:rFonts w:ascii="仿宋" w:eastAsia="仿宋" w:hAnsi="仿宋" w:cs="仿宋" w:hint="eastAsia"/>
          <w:sz w:val="28"/>
          <w:szCs w:val="28"/>
          <w:lang w:bidi="ar"/>
        </w:rPr>
        <w:t>日</w:t>
      </w:r>
    </w:p>
    <w:p w:rsidR="0076374C" w:rsidRDefault="005E5EF9">
      <w:pPr>
        <w:spacing w:line="800" w:lineRule="exact"/>
        <w:jc w:val="left"/>
        <w:rPr>
          <w:rFonts w:ascii="仿宋" w:eastAsia="仿宋" w:hAnsi="仿宋" w:cs="仿宋"/>
          <w:sz w:val="28"/>
          <w:szCs w:val="28"/>
          <w:u w:val="single"/>
        </w:rPr>
      </w:pPr>
      <w:r>
        <w:rPr>
          <w:rFonts w:ascii="仿宋" w:eastAsia="仿宋" w:hAnsi="仿宋" w:cs="仿宋" w:hint="eastAsia"/>
          <w:sz w:val="28"/>
          <w:szCs w:val="28"/>
          <w:lang w:bidi="ar"/>
        </w:rPr>
        <w:t>经营期限：</w:t>
      </w:r>
      <w:r>
        <w:rPr>
          <w:rFonts w:ascii="仿宋" w:eastAsia="仿宋" w:hAnsi="仿宋" w:cs="仿宋" w:hint="eastAsia"/>
          <w:sz w:val="28"/>
          <w:szCs w:val="28"/>
          <w:u w:val="single"/>
          <w:lang w:bidi="ar"/>
        </w:rPr>
        <w:t xml:space="preserve">                 </w:t>
      </w:r>
      <w:r>
        <w:rPr>
          <w:rFonts w:ascii="仿宋" w:eastAsia="仿宋" w:hAnsi="仿宋" w:cs="仿宋" w:hint="eastAsia"/>
          <w:sz w:val="28"/>
          <w:szCs w:val="28"/>
          <w:u w:val="single"/>
          <w:lang w:bidi="ar"/>
        </w:rPr>
        <w:t xml:space="preserve">                                         </w:t>
      </w:r>
    </w:p>
    <w:p w:rsidR="0076374C" w:rsidRDefault="005E5EF9">
      <w:pPr>
        <w:spacing w:line="800" w:lineRule="exact"/>
        <w:rPr>
          <w:rFonts w:ascii="仿宋" w:eastAsia="仿宋" w:hAnsi="仿宋" w:cs="仿宋"/>
          <w:sz w:val="28"/>
          <w:szCs w:val="28"/>
          <w:u w:val="single"/>
        </w:rPr>
      </w:pPr>
      <w:r>
        <w:rPr>
          <w:rFonts w:ascii="仿宋" w:eastAsia="仿宋" w:hAnsi="仿宋" w:cs="仿宋" w:hint="eastAsia"/>
          <w:sz w:val="28"/>
          <w:szCs w:val="28"/>
          <w:lang w:bidi="ar"/>
        </w:rPr>
        <w:t>姓</w:t>
      </w: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名：</w:t>
      </w:r>
      <w:r>
        <w:rPr>
          <w:rFonts w:ascii="仿宋" w:eastAsia="仿宋" w:hAnsi="仿宋" w:cs="仿宋" w:hint="eastAsia"/>
          <w:sz w:val="28"/>
          <w:szCs w:val="28"/>
          <w:u w:val="single"/>
          <w:lang w:bidi="ar"/>
        </w:rPr>
        <w:t xml:space="preserve">              </w:t>
      </w:r>
      <w:r>
        <w:rPr>
          <w:rFonts w:ascii="仿宋" w:eastAsia="仿宋" w:hAnsi="仿宋" w:cs="仿宋" w:hint="eastAsia"/>
          <w:sz w:val="28"/>
          <w:szCs w:val="28"/>
          <w:lang w:bidi="ar"/>
        </w:rPr>
        <w:t>性别：</w:t>
      </w:r>
      <w:r>
        <w:rPr>
          <w:rFonts w:ascii="仿宋" w:eastAsia="仿宋" w:hAnsi="仿宋" w:cs="仿宋" w:hint="eastAsia"/>
          <w:sz w:val="28"/>
          <w:szCs w:val="28"/>
          <w:u w:val="single"/>
          <w:lang w:bidi="ar"/>
        </w:rPr>
        <w:t xml:space="preserve">        </w:t>
      </w:r>
      <w:r>
        <w:rPr>
          <w:rFonts w:ascii="仿宋" w:eastAsia="仿宋" w:hAnsi="仿宋" w:cs="仿宋" w:hint="eastAsia"/>
          <w:sz w:val="28"/>
          <w:szCs w:val="28"/>
          <w:lang w:bidi="ar"/>
        </w:rPr>
        <w:t>年龄：</w:t>
      </w:r>
      <w:r>
        <w:rPr>
          <w:rFonts w:ascii="仿宋" w:eastAsia="仿宋" w:hAnsi="仿宋" w:cs="仿宋" w:hint="eastAsia"/>
          <w:sz w:val="28"/>
          <w:szCs w:val="28"/>
          <w:u w:val="single"/>
          <w:lang w:bidi="ar"/>
        </w:rPr>
        <w:t xml:space="preserve">       </w:t>
      </w:r>
      <w:r>
        <w:rPr>
          <w:rFonts w:ascii="仿宋" w:eastAsia="仿宋" w:hAnsi="仿宋" w:cs="仿宋" w:hint="eastAsia"/>
          <w:sz w:val="28"/>
          <w:szCs w:val="28"/>
          <w:lang w:bidi="ar"/>
        </w:rPr>
        <w:t>职务：</w:t>
      </w:r>
      <w:r>
        <w:rPr>
          <w:rFonts w:ascii="仿宋" w:eastAsia="仿宋" w:hAnsi="仿宋" w:cs="仿宋" w:hint="eastAsia"/>
          <w:sz w:val="28"/>
          <w:szCs w:val="28"/>
          <w:u w:val="single"/>
          <w:lang w:bidi="ar"/>
        </w:rPr>
        <w:t xml:space="preserve">           </w:t>
      </w:r>
    </w:p>
    <w:p w:rsidR="0076374C" w:rsidRDefault="005E5EF9">
      <w:pPr>
        <w:spacing w:line="800" w:lineRule="exact"/>
        <w:rPr>
          <w:rFonts w:ascii="仿宋" w:eastAsia="仿宋" w:hAnsi="仿宋" w:cs="仿宋"/>
          <w:sz w:val="28"/>
          <w:szCs w:val="28"/>
        </w:rPr>
      </w:pPr>
      <w:r>
        <w:rPr>
          <w:rFonts w:ascii="仿宋" w:eastAsia="仿宋" w:hAnsi="仿宋" w:cs="仿宋" w:hint="eastAsia"/>
          <w:sz w:val="28"/>
          <w:szCs w:val="28"/>
          <w:lang w:bidi="ar"/>
        </w:rPr>
        <w:t>系</w:t>
      </w:r>
      <w:r>
        <w:rPr>
          <w:rFonts w:ascii="仿宋" w:eastAsia="仿宋" w:hAnsi="仿宋" w:cs="仿宋" w:hint="eastAsia"/>
          <w:sz w:val="28"/>
          <w:szCs w:val="28"/>
          <w:lang w:bidi="ar"/>
        </w:rPr>
        <w:t xml:space="preserve"> </w:t>
      </w:r>
      <w:r>
        <w:rPr>
          <w:rFonts w:ascii="仿宋" w:eastAsia="仿宋" w:hAnsi="仿宋" w:cs="仿宋" w:hint="eastAsia"/>
          <w:sz w:val="28"/>
          <w:szCs w:val="28"/>
          <w:u w:val="single"/>
          <w:lang w:bidi="ar"/>
        </w:rPr>
        <w:t xml:space="preserve">               (</w:t>
      </w:r>
      <w:r>
        <w:rPr>
          <w:rFonts w:ascii="仿宋" w:eastAsia="仿宋" w:hAnsi="仿宋" w:cs="仿宋" w:hint="eastAsia"/>
          <w:sz w:val="28"/>
          <w:szCs w:val="28"/>
          <w:u w:val="single"/>
          <w:lang w:bidi="ar"/>
        </w:rPr>
        <w:t>投标人名称</w:t>
      </w:r>
      <w:r>
        <w:rPr>
          <w:rFonts w:ascii="仿宋" w:eastAsia="仿宋" w:hAnsi="仿宋" w:cs="仿宋" w:hint="eastAsia"/>
          <w:sz w:val="28"/>
          <w:szCs w:val="28"/>
          <w:u w:val="single"/>
          <w:lang w:bidi="ar"/>
        </w:rPr>
        <w:t xml:space="preserve">)             </w:t>
      </w:r>
      <w:r>
        <w:rPr>
          <w:rFonts w:ascii="仿宋" w:eastAsia="仿宋" w:hAnsi="仿宋" w:cs="仿宋" w:hint="eastAsia"/>
          <w:sz w:val="28"/>
          <w:szCs w:val="28"/>
          <w:lang w:bidi="ar"/>
        </w:rPr>
        <w:t>的法定代表人。</w:t>
      </w:r>
    </w:p>
    <w:p w:rsidR="0076374C" w:rsidRDefault="005E5EF9">
      <w:pPr>
        <w:spacing w:line="640" w:lineRule="exact"/>
        <w:rPr>
          <w:rFonts w:ascii="仿宋" w:eastAsia="仿宋" w:hAnsi="仿宋" w:cs="仿宋"/>
          <w:sz w:val="28"/>
          <w:szCs w:val="28"/>
        </w:rPr>
      </w:pPr>
      <w:r>
        <w:rPr>
          <w:rFonts w:ascii="仿宋" w:eastAsia="仿宋" w:hAnsi="仿宋" w:cs="仿宋" w:hint="eastAsia"/>
          <w:sz w:val="28"/>
          <w:szCs w:val="28"/>
          <w:lang w:bidi="ar"/>
        </w:rPr>
        <w:t>特此证明。</w:t>
      </w:r>
    </w:p>
    <w:p w:rsidR="0076374C" w:rsidRDefault="005E5EF9">
      <w:pPr>
        <w:spacing w:line="640" w:lineRule="exact"/>
        <w:rPr>
          <w:rFonts w:ascii="仿宋" w:eastAsia="仿宋" w:hAnsi="仿宋" w:cs="仿宋"/>
          <w:sz w:val="28"/>
          <w:szCs w:val="28"/>
        </w:rPr>
      </w:pPr>
      <w:r>
        <w:rPr>
          <w:rFonts w:ascii="仿宋" w:eastAsia="仿宋" w:hAnsi="仿宋" w:cs="仿宋" w:hint="eastAsia"/>
          <w:sz w:val="28"/>
          <w:szCs w:val="28"/>
          <w:lang w:bidi="ar"/>
        </w:rPr>
        <w:t>（后附：法定代表人身份证复印件）</w:t>
      </w:r>
    </w:p>
    <w:p w:rsidR="0076374C" w:rsidRDefault="0076374C">
      <w:pPr>
        <w:spacing w:line="640" w:lineRule="exact"/>
        <w:rPr>
          <w:rFonts w:ascii="仿宋" w:eastAsia="仿宋" w:hAnsi="仿宋" w:cs="仿宋"/>
          <w:sz w:val="28"/>
          <w:szCs w:val="28"/>
        </w:rPr>
      </w:pPr>
    </w:p>
    <w:p w:rsidR="0076374C" w:rsidRDefault="005E5EF9">
      <w:pPr>
        <w:spacing w:line="640" w:lineRule="exact"/>
        <w:rPr>
          <w:rFonts w:ascii="仿宋" w:eastAsia="仿宋" w:hAnsi="仿宋" w:cs="仿宋"/>
          <w:sz w:val="28"/>
          <w:szCs w:val="28"/>
        </w:rPr>
      </w:pP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投标人：</w:t>
      </w:r>
      <w:r>
        <w:rPr>
          <w:rFonts w:ascii="仿宋" w:eastAsia="仿宋" w:hAnsi="仿宋" w:cs="仿宋" w:hint="eastAsia"/>
          <w:sz w:val="28"/>
          <w:szCs w:val="28"/>
          <w:u w:val="single"/>
          <w:lang w:bidi="ar"/>
        </w:rPr>
        <w:t xml:space="preserve">     </w:t>
      </w:r>
      <w:r>
        <w:rPr>
          <w:rFonts w:ascii="仿宋" w:eastAsia="仿宋" w:hAnsi="仿宋" w:cs="仿宋" w:hint="eastAsia"/>
          <w:sz w:val="28"/>
          <w:szCs w:val="28"/>
          <w:u w:val="single"/>
          <w:lang w:bidi="ar"/>
        </w:rPr>
        <w:t xml:space="preserve">  </w:t>
      </w:r>
      <w:r>
        <w:rPr>
          <w:rFonts w:ascii="仿宋" w:eastAsia="仿宋" w:hAnsi="仿宋" w:cs="仿宋" w:hint="eastAsia"/>
          <w:sz w:val="28"/>
          <w:szCs w:val="28"/>
          <w:u w:val="single"/>
          <w:lang w:bidi="ar"/>
        </w:rPr>
        <w:t xml:space="preserve">      (</w:t>
      </w:r>
      <w:r>
        <w:rPr>
          <w:rFonts w:ascii="仿宋" w:eastAsia="仿宋" w:hAnsi="仿宋" w:cs="仿宋" w:hint="eastAsia"/>
          <w:sz w:val="28"/>
          <w:szCs w:val="28"/>
          <w:u w:val="single"/>
          <w:lang w:bidi="ar"/>
        </w:rPr>
        <w:t>盖章</w:t>
      </w:r>
      <w:r>
        <w:rPr>
          <w:rFonts w:ascii="仿宋" w:eastAsia="仿宋" w:hAnsi="仿宋" w:cs="仿宋" w:hint="eastAsia"/>
          <w:sz w:val="28"/>
          <w:szCs w:val="28"/>
          <w:u w:val="single"/>
          <w:lang w:bidi="ar"/>
        </w:rPr>
        <w:t xml:space="preserve">)              </w:t>
      </w:r>
      <w:r>
        <w:rPr>
          <w:rFonts w:ascii="仿宋" w:eastAsia="仿宋" w:hAnsi="仿宋" w:cs="仿宋" w:hint="eastAsia"/>
          <w:sz w:val="28"/>
          <w:szCs w:val="28"/>
          <w:lang w:bidi="ar"/>
        </w:rPr>
        <w:t xml:space="preserve"> </w:t>
      </w:r>
    </w:p>
    <w:p w:rsidR="0076374C" w:rsidRDefault="005E5EF9">
      <w:pPr>
        <w:spacing w:line="640" w:lineRule="exact"/>
        <w:jc w:val="center"/>
        <w:rPr>
          <w:rFonts w:ascii="仿宋" w:eastAsia="仿宋" w:hAnsi="仿宋" w:cs="仿宋"/>
          <w:sz w:val="28"/>
          <w:szCs w:val="28"/>
        </w:rPr>
      </w:pP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法定代表人：</w:t>
      </w:r>
      <w:r>
        <w:rPr>
          <w:rFonts w:ascii="仿宋" w:eastAsia="仿宋" w:hAnsi="仿宋" w:cs="仿宋" w:hint="eastAsia"/>
          <w:sz w:val="28"/>
          <w:szCs w:val="28"/>
          <w:u w:val="single"/>
          <w:lang w:bidi="ar"/>
        </w:rPr>
        <w:t xml:space="preserve">                 </w:t>
      </w:r>
      <w:r>
        <w:rPr>
          <w:rFonts w:ascii="仿宋" w:eastAsia="仿宋" w:hAnsi="仿宋" w:cs="仿宋" w:hint="eastAsia"/>
          <w:sz w:val="28"/>
          <w:szCs w:val="28"/>
          <w:lang w:bidi="ar"/>
        </w:rPr>
        <w:t>（签字或盖章）</w:t>
      </w:r>
    </w:p>
    <w:p w:rsidR="0076374C" w:rsidRDefault="005E5EF9">
      <w:pPr>
        <w:spacing w:line="540" w:lineRule="exact"/>
        <w:rPr>
          <w:rFonts w:ascii="仿宋" w:eastAsia="仿宋" w:hAnsi="仿宋" w:cs="仿宋"/>
          <w:sz w:val="28"/>
          <w:szCs w:val="28"/>
        </w:rPr>
      </w:pP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日</w:t>
      </w: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期：</w:t>
      </w:r>
      <w:r>
        <w:rPr>
          <w:rFonts w:ascii="仿宋" w:eastAsia="仿宋" w:hAnsi="仿宋" w:cs="仿宋" w:hint="eastAsia"/>
          <w:sz w:val="28"/>
          <w:szCs w:val="28"/>
          <w:u w:val="single"/>
          <w:lang w:bidi="ar"/>
        </w:rPr>
        <w:t xml:space="preserve">         </w:t>
      </w:r>
      <w:r>
        <w:rPr>
          <w:rFonts w:ascii="仿宋" w:eastAsia="仿宋" w:hAnsi="仿宋" w:cs="仿宋" w:hint="eastAsia"/>
          <w:sz w:val="28"/>
          <w:szCs w:val="28"/>
          <w:lang w:bidi="ar"/>
        </w:rPr>
        <w:t>年</w:t>
      </w:r>
      <w:r>
        <w:rPr>
          <w:rFonts w:ascii="仿宋" w:eastAsia="仿宋" w:hAnsi="仿宋" w:cs="仿宋" w:hint="eastAsia"/>
          <w:sz w:val="28"/>
          <w:szCs w:val="28"/>
          <w:u w:val="single"/>
          <w:lang w:bidi="ar"/>
        </w:rPr>
        <w:t xml:space="preserve">        </w:t>
      </w:r>
      <w:r>
        <w:rPr>
          <w:rFonts w:ascii="仿宋" w:eastAsia="仿宋" w:hAnsi="仿宋" w:cs="仿宋" w:hint="eastAsia"/>
          <w:sz w:val="28"/>
          <w:szCs w:val="28"/>
          <w:lang w:bidi="ar"/>
        </w:rPr>
        <w:t>月</w:t>
      </w:r>
      <w:r>
        <w:rPr>
          <w:rFonts w:ascii="仿宋" w:eastAsia="仿宋" w:hAnsi="仿宋" w:cs="仿宋" w:hint="eastAsia"/>
          <w:sz w:val="28"/>
          <w:szCs w:val="28"/>
          <w:u w:val="single"/>
          <w:lang w:bidi="ar"/>
        </w:rPr>
        <w:t xml:space="preserve">       </w:t>
      </w:r>
      <w:r>
        <w:rPr>
          <w:rFonts w:ascii="仿宋" w:eastAsia="仿宋" w:hAnsi="仿宋" w:cs="仿宋" w:hint="eastAsia"/>
          <w:sz w:val="28"/>
          <w:szCs w:val="28"/>
          <w:lang w:bidi="ar"/>
        </w:rPr>
        <w:t>日</w:t>
      </w:r>
    </w:p>
    <w:p w:rsidR="0076374C" w:rsidRDefault="0076374C">
      <w:pPr>
        <w:spacing w:line="360" w:lineRule="auto"/>
        <w:ind w:rightChars="-156" w:right="-328"/>
        <w:rPr>
          <w:rFonts w:ascii="仿宋" w:eastAsia="仿宋" w:hAnsi="仿宋" w:cs="仿宋"/>
          <w:b/>
          <w:sz w:val="24"/>
          <w:lang w:bidi="ar"/>
        </w:rPr>
      </w:pPr>
    </w:p>
    <w:p w:rsidR="0076374C" w:rsidRDefault="0076374C">
      <w:pPr>
        <w:spacing w:line="360" w:lineRule="auto"/>
        <w:ind w:rightChars="-156" w:right="-328"/>
        <w:rPr>
          <w:rFonts w:ascii="黑体" w:eastAsia="黑体" w:hAnsi="黑体" w:cs="黑体"/>
          <w:bCs/>
          <w:kern w:val="44"/>
          <w:sz w:val="28"/>
          <w:szCs w:val="28"/>
          <w:lang w:bidi="ar"/>
        </w:rPr>
      </w:pPr>
    </w:p>
    <w:p w:rsidR="0076374C" w:rsidRDefault="0076374C">
      <w:pPr>
        <w:spacing w:line="360" w:lineRule="auto"/>
        <w:ind w:rightChars="-156" w:right="-328"/>
        <w:rPr>
          <w:rFonts w:ascii="黑体" w:eastAsia="黑体" w:hAnsi="黑体" w:cs="黑体"/>
          <w:bCs/>
          <w:kern w:val="44"/>
          <w:sz w:val="28"/>
          <w:szCs w:val="28"/>
          <w:lang w:bidi="ar"/>
        </w:rPr>
      </w:pPr>
    </w:p>
    <w:p w:rsidR="0076374C" w:rsidRDefault="0076374C">
      <w:pPr>
        <w:spacing w:line="360" w:lineRule="auto"/>
        <w:ind w:rightChars="-156" w:right="-328"/>
        <w:rPr>
          <w:rFonts w:ascii="黑体" w:eastAsia="黑体" w:hAnsi="黑体" w:cs="黑体"/>
          <w:bCs/>
          <w:kern w:val="44"/>
          <w:sz w:val="28"/>
          <w:szCs w:val="28"/>
          <w:lang w:bidi="ar"/>
        </w:rPr>
      </w:pPr>
    </w:p>
    <w:p w:rsidR="0076374C" w:rsidRDefault="005E5EF9">
      <w:pPr>
        <w:spacing w:line="360" w:lineRule="auto"/>
        <w:ind w:rightChars="-156" w:right="-328"/>
        <w:rPr>
          <w:rFonts w:ascii="黑体" w:eastAsia="黑体" w:hAnsi="黑体" w:cs="黑体"/>
          <w:bCs/>
          <w:kern w:val="44"/>
          <w:sz w:val="28"/>
          <w:szCs w:val="28"/>
          <w:lang w:bidi="ar"/>
        </w:rPr>
      </w:pPr>
      <w:r>
        <w:rPr>
          <w:rFonts w:ascii="黑体" w:eastAsia="黑体" w:hAnsi="黑体" w:cs="黑体" w:hint="eastAsia"/>
          <w:bCs/>
          <w:kern w:val="44"/>
          <w:sz w:val="28"/>
          <w:szCs w:val="28"/>
          <w:lang w:bidi="ar"/>
        </w:rPr>
        <w:lastRenderedPageBreak/>
        <w:t>附件</w:t>
      </w:r>
      <w:r>
        <w:rPr>
          <w:rFonts w:ascii="黑体" w:eastAsia="黑体" w:hAnsi="黑体" w:cs="黑体" w:hint="eastAsia"/>
          <w:bCs/>
          <w:kern w:val="44"/>
          <w:sz w:val="28"/>
          <w:szCs w:val="28"/>
          <w:lang w:bidi="ar"/>
        </w:rPr>
        <w:t>4</w:t>
      </w:r>
      <w:r>
        <w:rPr>
          <w:rFonts w:ascii="黑体" w:eastAsia="黑体" w:hAnsi="黑体" w:cs="黑体" w:hint="eastAsia"/>
          <w:bCs/>
          <w:kern w:val="44"/>
          <w:sz w:val="28"/>
          <w:szCs w:val="28"/>
          <w:lang w:bidi="ar"/>
        </w:rPr>
        <w:t>：</w:t>
      </w:r>
      <w:r>
        <w:rPr>
          <w:rFonts w:ascii="黑体" w:eastAsia="黑体" w:hAnsi="黑体" w:cs="黑体" w:hint="eastAsia"/>
          <w:bCs/>
          <w:kern w:val="44"/>
          <w:sz w:val="28"/>
          <w:szCs w:val="28"/>
          <w:lang w:bidi="ar"/>
        </w:rPr>
        <w:t xml:space="preserve"> </w:t>
      </w:r>
      <w:r>
        <w:rPr>
          <w:rFonts w:ascii="黑体" w:eastAsia="黑体" w:hAnsi="黑体" w:cs="黑体" w:hint="eastAsia"/>
          <w:bCs/>
          <w:kern w:val="44"/>
          <w:sz w:val="28"/>
          <w:szCs w:val="28"/>
          <w:lang w:bidi="ar"/>
        </w:rPr>
        <w:t>投标文件签署授权委托书（格式）</w:t>
      </w:r>
    </w:p>
    <w:p w:rsidR="0076374C" w:rsidRDefault="0076374C">
      <w:pPr>
        <w:adjustRightInd w:val="0"/>
        <w:snapToGrid w:val="0"/>
        <w:spacing w:line="360" w:lineRule="auto"/>
        <w:ind w:firstLineChars="200" w:firstLine="723"/>
        <w:jc w:val="center"/>
        <w:rPr>
          <w:rFonts w:ascii="仿宋" w:eastAsia="仿宋" w:hAnsi="仿宋" w:cs="仿宋"/>
          <w:b/>
          <w:sz w:val="36"/>
          <w:szCs w:val="36"/>
        </w:rPr>
      </w:pPr>
    </w:p>
    <w:p w:rsidR="0076374C" w:rsidRDefault="005E5EF9">
      <w:pPr>
        <w:spacing w:line="640" w:lineRule="exact"/>
        <w:jc w:val="center"/>
        <w:rPr>
          <w:rFonts w:ascii="仿宋" w:eastAsia="仿宋" w:hAnsi="仿宋" w:cs="仿宋"/>
          <w:b/>
          <w:sz w:val="36"/>
          <w:szCs w:val="36"/>
          <w:lang w:bidi="ar"/>
        </w:rPr>
      </w:pPr>
      <w:r>
        <w:rPr>
          <w:rFonts w:ascii="仿宋" w:eastAsia="仿宋" w:hAnsi="仿宋" w:cs="仿宋" w:hint="eastAsia"/>
          <w:b/>
          <w:sz w:val="36"/>
          <w:szCs w:val="36"/>
          <w:lang w:bidi="ar"/>
        </w:rPr>
        <w:t>投标文件签署授权委托书</w:t>
      </w:r>
    </w:p>
    <w:p w:rsidR="0076374C" w:rsidRDefault="0076374C">
      <w:pPr>
        <w:adjustRightInd w:val="0"/>
        <w:snapToGrid w:val="0"/>
        <w:spacing w:line="360" w:lineRule="auto"/>
        <w:ind w:firstLineChars="200" w:firstLine="560"/>
        <w:jc w:val="center"/>
        <w:rPr>
          <w:rFonts w:ascii="仿宋" w:eastAsia="仿宋" w:hAnsi="仿宋" w:cs="仿宋"/>
          <w:sz w:val="28"/>
          <w:szCs w:val="28"/>
        </w:rPr>
      </w:pPr>
    </w:p>
    <w:p w:rsidR="0076374C" w:rsidRDefault="005E5EF9">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lang w:bidi="ar"/>
        </w:rPr>
        <w:t>致：</w:t>
      </w:r>
      <w:r>
        <w:rPr>
          <w:rFonts w:ascii="仿宋" w:eastAsia="仿宋" w:hAnsi="仿宋" w:cs="仿宋" w:hint="eastAsia"/>
          <w:sz w:val="28"/>
          <w:szCs w:val="28"/>
          <w:u w:val="single"/>
          <w:lang w:bidi="ar"/>
        </w:rPr>
        <w:t xml:space="preserve">               </w:t>
      </w:r>
      <w:r>
        <w:rPr>
          <w:rFonts w:ascii="仿宋" w:eastAsia="仿宋" w:hAnsi="仿宋" w:cs="仿宋" w:hint="eastAsia"/>
          <w:sz w:val="28"/>
          <w:szCs w:val="28"/>
          <w:lang w:bidi="ar"/>
        </w:rPr>
        <w:t>公司：</w:t>
      </w:r>
    </w:p>
    <w:p w:rsidR="0076374C" w:rsidRDefault="005E5EF9">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lang w:bidi="ar"/>
        </w:rPr>
        <w:t>现委派（姓名、职务）</w:t>
      </w:r>
      <w:r>
        <w:rPr>
          <w:rFonts w:ascii="仿宋" w:eastAsia="仿宋" w:hAnsi="仿宋" w:cs="仿宋" w:hint="eastAsia"/>
          <w:sz w:val="28"/>
          <w:szCs w:val="28"/>
          <w:u w:val="single"/>
          <w:lang w:bidi="ar"/>
        </w:rPr>
        <w:t xml:space="preserve">               </w:t>
      </w:r>
      <w:r>
        <w:rPr>
          <w:rFonts w:ascii="仿宋" w:eastAsia="仿宋" w:hAnsi="仿宋" w:cs="仿宋" w:hint="eastAsia"/>
          <w:sz w:val="28"/>
          <w:szCs w:val="28"/>
          <w:lang w:bidi="ar"/>
        </w:rPr>
        <w:t>参加贵公司组织的</w:t>
      </w:r>
      <w:r>
        <w:rPr>
          <w:rFonts w:ascii="仿宋" w:eastAsia="仿宋" w:hAnsi="仿宋" w:cs="仿宋" w:hint="eastAsia"/>
          <w:sz w:val="28"/>
          <w:szCs w:val="28"/>
          <w:u w:val="single"/>
          <w:lang w:bidi="ar"/>
        </w:rPr>
        <w:t xml:space="preserve">           </w:t>
      </w: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（招标项目名称、编号）</w:t>
      </w: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招标活动，全权代表我单位处理投标的有关事宜。</w:t>
      </w:r>
    </w:p>
    <w:p w:rsidR="0076374C" w:rsidRDefault="0076374C">
      <w:pPr>
        <w:adjustRightInd w:val="0"/>
        <w:snapToGrid w:val="0"/>
        <w:spacing w:line="360" w:lineRule="auto"/>
        <w:jc w:val="left"/>
        <w:rPr>
          <w:rFonts w:ascii="仿宋" w:eastAsia="仿宋" w:hAnsi="仿宋" w:cs="仿宋"/>
          <w:sz w:val="28"/>
          <w:szCs w:val="28"/>
        </w:rPr>
      </w:pPr>
    </w:p>
    <w:p w:rsidR="0076374C" w:rsidRDefault="005E5EF9">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lang w:bidi="ar"/>
        </w:rPr>
        <w:t>附授权代表情况：</w:t>
      </w:r>
    </w:p>
    <w:p w:rsidR="0076374C" w:rsidRDefault="005E5EF9">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lang w:bidi="ar"/>
        </w:rPr>
        <w:t>姓名：</w:t>
      </w: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性别：</w:t>
      </w:r>
    </w:p>
    <w:p w:rsidR="0076374C" w:rsidRDefault="005E5EF9">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lang w:bidi="ar"/>
        </w:rPr>
        <w:t>年龄：</w:t>
      </w:r>
      <w:r>
        <w:rPr>
          <w:rFonts w:ascii="仿宋" w:eastAsia="仿宋" w:hAnsi="仿宋" w:cs="仿宋" w:hint="eastAsia"/>
          <w:sz w:val="28"/>
          <w:szCs w:val="28"/>
          <w:lang w:bidi="ar"/>
        </w:rPr>
        <w:t xml:space="preserve">             </w:t>
      </w:r>
    </w:p>
    <w:p w:rsidR="0076374C" w:rsidRDefault="005E5EF9">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lang w:bidi="ar"/>
        </w:rPr>
        <w:t>职务：</w:t>
      </w:r>
    </w:p>
    <w:p w:rsidR="0076374C" w:rsidRDefault="005E5EF9">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lang w:bidi="ar"/>
        </w:rPr>
        <w:t>身份证号码：</w:t>
      </w:r>
    </w:p>
    <w:p w:rsidR="0076374C" w:rsidRDefault="005E5EF9">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lang w:bidi="ar"/>
        </w:rPr>
        <w:t>通讯地址：</w:t>
      </w:r>
      <w:r>
        <w:rPr>
          <w:rFonts w:ascii="仿宋" w:eastAsia="仿宋" w:hAnsi="仿宋" w:cs="仿宋" w:hint="eastAsia"/>
          <w:sz w:val="28"/>
          <w:szCs w:val="28"/>
          <w:lang w:bidi="ar"/>
        </w:rPr>
        <w:t xml:space="preserve"> </w:t>
      </w:r>
    </w:p>
    <w:p w:rsidR="0076374C" w:rsidRDefault="005E5EF9">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lang w:bidi="ar"/>
        </w:rPr>
        <w:t>电话：</w:t>
      </w:r>
      <w:r>
        <w:rPr>
          <w:rFonts w:ascii="仿宋" w:eastAsia="仿宋" w:hAnsi="仿宋" w:cs="仿宋" w:hint="eastAsia"/>
          <w:sz w:val="28"/>
          <w:szCs w:val="28"/>
          <w:lang w:bidi="ar"/>
        </w:rPr>
        <w:t xml:space="preserve">             </w:t>
      </w:r>
    </w:p>
    <w:p w:rsidR="0076374C" w:rsidRDefault="005E5EF9">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lang w:bidi="ar"/>
        </w:rPr>
        <w:t>单位名称：（公章）</w:t>
      </w:r>
    </w:p>
    <w:p w:rsidR="0076374C" w:rsidRDefault="005E5EF9">
      <w:pPr>
        <w:adjustRightInd w:val="0"/>
        <w:snapToGrid w:val="0"/>
        <w:spacing w:line="360" w:lineRule="auto"/>
        <w:jc w:val="left"/>
        <w:rPr>
          <w:rFonts w:ascii="仿宋" w:eastAsia="仿宋" w:hAnsi="仿宋" w:cs="仿宋"/>
          <w:sz w:val="28"/>
          <w:szCs w:val="28"/>
        </w:rPr>
      </w:pPr>
      <w:r>
        <w:rPr>
          <w:rFonts w:ascii="仿宋" w:eastAsia="仿宋" w:hAnsi="仿宋" w:cs="仿宋" w:hint="eastAsia"/>
          <w:sz w:val="28"/>
          <w:szCs w:val="28"/>
          <w:lang w:bidi="ar"/>
        </w:rPr>
        <w:t>年</w:t>
      </w: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月</w:t>
      </w:r>
      <w:r>
        <w:rPr>
          <w:rFonts w:ascii="仿宋" w:eastAsia="仿宋" w:hAnsi="仿宋" w:cs="仿宋" w:hint="eastAsia"/>
          <w:sz w:val="28"/>
          <w:szCs w:val="28"/>
          <w:lang w:bidi="ar"/>
        </w:rPr>
        <w:t xml:space="preserve">    </w:t>
      </w:r>
      <w:r>
        <w:rPr>
          <w:rFonts w:ascii="仿宋" w:eastAsia="仿宋" w:hAnsi="仿宋" w:cs="仿宋" w:hint="eastAsia"/>
          <w:sz w:val="28"/>
          <w:szCs w:val="28"/>
          <w:lang w:bidi="ar"/>
        </w:rPr>
        <w:t>日</w:t>
      </w:r>
    </w:p>
    <w:p w:rsidR="0076374C" w:rsidRDefault="0076374C">
      <w:pPr>
        <w:spacing w:line="360" w:lineRule="auto"/>
        <w:ind w:rightChars="-156" w:right="-328"/>
        <w:rPr>
          <w:rFonts w:ascii="仿宋" w:eastAsia="仿宋" w:hAnsi="仿宋" w:cs="仿宋"/>
          <w:b/>
          <w:sz w:val="24"/>
        </w:rPr>
      </w:pPr>
    </w:p>
    <w:p w:rsidR="0076374C" w:rsidRDefault="005E5EF9">
      <w:pPr>
        <w:pStyle w:val="a5"/>
        <w:widowControl/>
        <w:spacing w:line="440" w:lineRule="exact"/>
        <w:jc w:val="center"/>
        <w:rPr>
          <w:rFonts w:ascii="仿宋" w:eastAsia="仿宋" w:hAnsi="仿宋" w:cs="仿宋"/>
          <w:b/>
          <w:color w:val="000000"/>
          <w:szCs w:val="21"/>
        </w:rPr>
      </w:pPr>
      <w:r>
        <w:rPr>
          <w:rFonts w:ascii="仿宋" w:eastAsia="仿宋" w:hAnsi="仿宋" w:cs="仿宋" w:hint="eastAsia"/>
          <w:b/>
          <w:color w:val="000000"/>
          <w:szCs w:val="21"/>
        </w:rPr>
        <w:t>（※此处请粘贴被授权人身份证复印件※）</w:t>
      </w:r>
    </w:p>
    <w:p w:rsidR="0076374C" w:rsidRDefault="0076374C">
      <w:pPr>
        <w:rPr>
          <w:rFonts w:ascii="仿宋" w:eastAsia="仿宋" w:hAnsi="仿宋" w:cs="仿宋"/>
          <w:b/>
          <w:sz w:val="24"/>
          <w:lang w:bidi="ar"/>
        </w:rPr>
      </w:pPr>
    </w:p>
    <w:p w:rsidR="0076374C" w:rsidRDefault="0076374C">
      <w:pPr>
        <w:pStyle w:val="a0"/>
      </w:pPr>
    </w:p>
    <w:p w:rsidR="0076374C" w:rsidRDefault="0076374C">
      <w:pPr>
        <w:spacing w:line="360" w:lineRule="auto"/>
        <w:ind w:rightChars="-156" w:right="-328"/>
        <w:rPr>
          <w:rFonts w:ascii="黑体" w:eastAsia="黑体" w:hAnsi="黑体" w:cs="黑体"/>
          <w:bCs/>
          <w:kern w:val="44"/>
          <w:sz w:val="28"/>
          <w:szCs w:val="28"/>
          <w:lang w:bidi="ar"/>
        </w:rPr>
      </w:pPr>
    </w:p>
    <w:p w:rsidR="0076374C" w:rsidRDefault="0076374C">
      <w:pPr>
        <w:spacing w:line="360" w:lineRule="auto"/>
        <w:ind w:rightChars="-156" w:right="-328"/>
        <w:rPr>
          <w:rFonts w:ascii="黑体" w:eastAsia="黑体" w:hAnsi="黑体" w:cs="黑体"/>
          <w:bCs/>
          <w:kern w:val="44"/>
          <w:sz w:val="28"/>
          <w:szCs w:val="28"/>
          <w:lang w:bidi="ar"/>
        </w:rPr>
      </w:pPr>
    </w:p>
    <w:p w:rsidR="0076374C" w:rsidRDefault="0076374C">
      <w:pPr>
        <w:spacing w:line="360" w:lineRule="auto"/>
        <w:ind w:rightChars="-156" w:right="-328"/>
        <w:rPr>
          <w:rFonts w:ascii="黑体" w:eastAsia="黑体" w:hAnsi="黑体" w:cs="黑体"/>
          <w:bCs/>
          <w:kern w:val="44"/>
          <w:sz w:val="28"/>
          <w:szCs w:val="28"/>
          <w:lang w:bidi="ar"/>
        </w:rPr>
      </w:pPr>
    </w:p>
    <w:p w:rsidR="0076374C" w:rsidRDefault="0076374C"/>
    <w:sectPr w:rsidR="0076374C">
      <w:pgSz w:w="11906" w:h="16838"/>
      <w:pgMar w:top="1417" w:right="1418" w:bottom="1020" w:left="1588" w:header="851" w:footer="992" w:gutter="0"/>
      <w:cols w:space="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108C5"/>
    <w:multiLevelType w:val="multilevel"/>
    <w:tmpl w:val="6DA108C5"/>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bordersDoNotSurroundFooter/>
  <w:proofState w:spelling="clean" w:grammar="clean"/>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469BC"/>
    <w:rsid w:val="005E5EF9"/>
    <w:rsid w:val="00672430"/>
    <w:rsid w:val="0076374C"/>
    <w:rsid w:val="00DC0D22"/>
    <w:rsid w:val="16DD0EBF"/>
    <w:rsid w:val="1C11626B"/>
    <w:rsid w:val="71946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pPr>
      <w:keepNext/>
      <w:keepLines/>
      <w:numPr>
        <w:numId w:val="1"/>
      </w:numPr>
      <w:adjustRightInd w:val="0"/>
      <w:snapToGrid w:val="0"/>
      <w:spacing w:line="360" w:lineRule="auto"/>
      <w:outlineLvl w:val="0"/>
    </w:pPr>
    <w:rPr>
      <w:b/>
      <w:snapToGrid w:val="0"/>
      <w:kern w:val="44"/>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jc w:val="center"/>
      <w:outlineLvl w:val="0"/>
    </w:pPr>
    <w:rPr>
      <w:rFonts w:ascii="Cambria" w:hAnsi="Cambria"/>
      <w:b/>
      <w:bCs/>
      <w:sz w:val="32"/>
      <w:szCs w:val="32"/>
    </w:rPr>
  </w:style>
  <w:style w:type="paragraph" w:styleId="a4">
    <w:name w:val="Body Text"/>
    <w:basedOn w:val="a"/>
    <w:next w:val="a"/>
    <w:pPr>
      <w:spacing w:after="120"/>
    </w:pPr>
  </w:style>
  <w:style w:type="paragraph" w:styleId="a5">
    <w:name w:val="Body Text Indent"/>
    <w:basedOn w:val="a"/>
    <w:next w:val="a"/>
    <w:pPr>
      <w:spacing w:after="120"/>
      <w:ind w:leftChars="200" w:left="420"/>
    </w:pPr>
  </w:style>
  <w:style w:type="paragraph" w:styleId="a6">
    <w:name w:val="Normal (Web)"/>
    <w:basedOn w:val="a"/>
    <w:qFormat/>
    <w:pPr>
      <w:widowControl/>
      <w:spacing w:before="100" w:beforeAutospacing="1" w:after="100" w:afterAutospacing="1"/>
      <w:jc w:val="left"/>
    </w:pPr>
    <w:rPr>
      <w:rFonts w:ascii="宋体" w:hAnsi="宋体"/>
      <w:kern w:val="0"/>
      <w:sz w:val="24"/>
    </w:rPr>
  </w:style>
  <w:style w:type="paragraph" w:customStyle="1" w:styleId="Default">
    <w:name w:val="Default"/>
    <w:pPr>
      <w:widowControl w:val="0"/>
      <w:autoSpaceDE w:val="0"/>
      <w:autoSpaceDN w:val="0"/>
      <w:adjustRightInd w:val="0"/>
    </w:pPr>
    <w:rPr>
      <w:rFonts w:ascii="宋体" w:eastAsia="宋体" w:hAnsi="Times New Roman" w:cs="宋体"/>
      <w:color w:val="000000"/>
      <w:sz w:val="24"/>
      <w:szCs w:val="24"/>
    </w:rPr>
  </w:style>
  <w:style w:type="paragraph" w:styleId="a7">
    <w:name w:val="Balloon Text"/>
    <w:basedOn w:val="a"/>
    <w:link w:val="Char"/>
    <w:rsid w:val="00DC0D22"/>
    <w:rPr>
      <w:sz w:val="18"/>
      <w:szCs w:val="18"/>
    </w:rPr>
  </w:style>
  <w:style w:type="character" w:customStyle="1" w:styleId="Char">
    <w:name w:val="批注框文本 Char"/>
    <w:basedOn w:val="a1"/>
    <w:link w:val="a7"/>
    <w:rsid w:val="00DC0D22"/>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pPr>
      <w:keepNext/>
      <w:keepLines/>
      <w:numPr>
        <w:numId w:val="1"/>
      </w:numPr>
      <w:adjustRightInd w:val="0"/>
      <w:snapToGrid w:val="0"/>
      <w:spacing w:line="360" w:lineRule="auto"/>
      <w:outlineLvl w:val="0"/>
    </w:pPr>
    <w:rPr>
      <w:b/>
      <w:snapToGrid w:val="0"/>
      <w:kern w:val="44"/>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jc w:val="center"/>
      <w:outlineLvl w:val="0"/>
    </w:pPr>
    <w:rPr>
      <w:rFonts w:ascii="Cambria" w:hAnsi="Cambria"/>
      <w:b/>
      <w:bCs/>
      <w:sz w:val="32"/>
      <w:szCs w:val="32"/>
    </w:rPr>
  </w:style>
  <w:style w:type="paragraph" w:styleId="a4">
    <w:name w:val="Body Text"/>
    <w:basedOn w:val="a"/>
    <w:next w:val="a"/>
    <w:pPr>
      <w:spacing w:after="120"/>
    </w:pPr>
  </w:style>
  <w:style w:type="paragraph" w:styleId="a5">
    <w:name w:val="Body Text Indent"/>
    <w:basedOn w:val="a"/>
    <w:next w:val="a"/>
    <w:pPr>
      <w:spacing w:after="120"/>
      <w:ind w:leftChars="200" w:left="420"/>
    </w:pPr>
  </w:style>
  <w:style w:type="paragraph" w:styleId="a6">
    <w:name w:val="Normal (Web)"/>
    <w:basedOn w:val="a"/>
    <w:qFormat/>
    <w:pPr>
      <w:widowControl/>
      <w:spacing w:before="100" w:beforeAutospacing="1" w:after="100" w:afterAutospacing="1"/>
      <w:jc w:val="left"/>
    </w:pPr>
    <w:rPr>
      <w:rFonts w:ascii="宋体" w:hAnsi="宋体"/>
      <w:kern w:val="0"/>
      <w:sz w:val="24"/>
    </w:rPr>
  </w:style>
  <w:style w:type="paragraph" w:customStyle="1" w:styleId="Default">
    <w:name w:val="Default"/>
    <w:pPr>
      <w:widowControl w:val="0"/>
      <w:autoSpaceDE w:val="0"/>
      <w:autoSpaceDN w:val="0"/>
      <w:adjustRightInd w:val="0"/>
    </w:pPr>
    <w:rPr>
      <w:rFonts w:ascii="宋体" w:eastAsia="宋体" w:hAnsi="Times New Roman" w:cs="宋体"/>
      <w:color w:val="000000"/>
      <w:sz w:val="24"/>
      <w:szCs w:val="24"/>
    </w:rPr>
  </w:style>
  <w:style w:type="paragraph" w:styleId="a7">
    <w:name w:val="Balloon Text"/>
    <w:basedOn w:val="a"/>
    <w:link w:val="Char"/>
    <w:rsid w:val="00DC0D22"/>
    <w:rPr>
      <w:sz w:val="18"/>
      <w:szCs w:val="18"/>
    </w:rPr>
  </w:style>
  <w:style w:type="character" w:customStyle="1" w:styleId="Char">
    <w:name w:val="批注框文本 Char"/>
    <w:basedOn w:val="a1"/>
    <w:link w:val="a7"/>
    <w:rsid w:val="00DC0D22"/>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钱芸芸</cp:lastModifiedBy>
  <cp:revision>2</cp:revision>
  <dcterms:created xsi:type="dcterms:W3CDTF">2023-12-19T05:07:00Z</dcterms:created>
  <dcterms:modified xsi:type="dcterms:W3CDTF">2023-12-20T06:25:00Z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